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tabs>
          <w:tab w:pos="3906" w:val="left" w:leader="none"/>
          <w:tab w:pos="8354" w:val="left" w:leader="none"/>
        </w:tabs>
        <w:spacing w:line="240" w:lineRule="auto"/>
        <w:ind w:left="755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644053" cy="7162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53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254078" cy="7458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78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32214" cy="73171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14" cy="7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70"/>
        <w:ind w:left="724" w:right="723" w:firstLine="0"/>
        <w:jc w:val="center"/>
        <w:rPr>
          <w:b/>
          <w:sz w:val="36"/>
        </w:rPr>
      </w:pPr>
      <w:r>
        <w:rPr>
          <w:b/>
          <w:sz w:val="36"/>
        </w:rPr>
        <w:t>Patto per lo sviluppo della Regione Molise</w:t>
      </w:r>
    </w:p>
    <w:p>
      <w:pPr>
        <w:spacing w:before="2"/>
        <w:ind w:left="724" w:right="723" w:firstLine="0"/>
        <w:jc w:val="center"/>
        <w:rPr>
          <w:b/>
          <w:sz w:val="28"/>
        </w:rPr>
      </w:pPr>
      <w:r>
        <w:rPr>
          <w:b/>
          <w:w w:val="99"/>
          <w:sz w:val="28"/>
        </w:rPr>
        <w:t>Risorse</w:t>
      </w:r>
      <w:r>
        <w:rPr>
          <w:b/>
          <w:sz w:val="28"/>
        </w:rPr>
        <w:t> </w:t>
      </w:r>
      <w:r>
        <w:rPr>
          <w:b/>
          <w:w w:val="99"/>
          <w:sz w:val="28"/>
        </w:rPr>
        <w:t>del</w:t>
      </w:r>
      <w:r>
        <w:rPr>
          <w:b/>
          <w:spacing w:val="1"/>
          <w:sz w:val="28"/>
        </w:rPr>
        <w:t> </w:t>
      </w:r>
      <w:r>
        <w:rPr>
          <w:b/>
          <w:w w:val="99"/>
          <w:sz w:val="28"/>
        </w:rPr>
        <w:t>Fondo</w:t>
      </w:r>
      <w:r>
        <w:rPr>
          <w:b/>
          <w:sz w:val="28"/>
        </w:rPr>
        <w:t> </w:t>
      </w:r>
      <w:r>
        <w:rPr>
          <w:b/>
          <w:w w:val="99"/>
          <w:sz w:val="28"/>
        </w:rPr>
        <w:t>Sviluppo</w:t>
      </w:r>
      <w:r>
        <w:rPr>
          <w:b/>
          <w:spacing w:val="1"/>
          <w:sz w:val="28"/>
        </w:rPr>
        <w:t> </w:t>
      </w:r>
      <w:r>
        <w:rPr>
          <w:b/>
          <w:w w:val="99"/>
          <w:sz w:val="28"/>
        </w:rPr>
        <w:t>e</w:t>
      </w:r>
      <w:r>
        <w:rPr>
          <w:b/>
          <w:sz w:val="28"/>
        </w:rPr>
        <w:t> </w:t>
      </w:r>
      <w:r>
        <w:rPr>
          <w:b/>
          <w:w w:val="99"/>
          <w:sz w:val="28"/>
        </w:rPr>
        <w:t>Co</w:t>
      </w:r>
      <w:r>
        <w:rPr>
          <w:b/>
          <w:spacing w:val="1"/>
          <w:w w:val="99"/>
          <w:sz w:val="28"/>
        </w:rPr>
        <w:t>e</w:t>
      </w:r>
      <w:r>
        <w:rPr>
          <w:b/>
          <w:w w:val="99"/>
          <w:sz w:val="28"/>
        </w:rPr>
        <w:t>sione</w:t>
      </w:r>
      <w:r>
        <w:rPr>
          <w:b/>
          <w:spacing w:val="1"/>
          <w:sz w:val="28"/>
        </w:rPr>
        <w:t> </w:t>
      </w:r>
      <w:r>
        <w:rPr>
          <w:b/>
          <w:w w:val="99"/>
          <w:sz w:val="28"/>
        </w:rPr>
        <w:t>2014</w:t>
      </w:r>
      <w:r>
        <w:rPr>
          <w:b/>
          <w:w w:val="33"/>
          <w:sz w:val="28"/>
        </w:rPr>
        <w:t>-­‐</w:t>
      </w:r>
      <w:r>
        <w:rPr>
          <w:b/>
          <w:w w:val="99"/>
          <w:sz w:val="28"/>
        </w:rPr>
        <w:t>2020</w:t>
      </w:r>
    </w:p>
    <w:p>
      <w:pPr>
        <w:pStyle w:val="BodyText"/>
        <w:spacing w:before="7"/>
        <w:rPr>
          <w:b/>
          <w:sz w:val="32"/>
        </w:rPr>
      </w:pPr>
    </w:p>
    <w:p>
      <w:pPr>
        <w:spacing w:before="0"/>
        <w:ind w:left="723" w:right="723" w:firstLine="0"/>
        <w:jc w:val="center"/>
        <w:rPr>
          <w:b/>
          <w:sz w:val="31"/>
        </w:rPr>
      </w:pPr>
      <w:r>
        <w:rPr>
          <w:b/>
          <w:sz w:val="31"/>
        </w:rPr>
        <w:t>Area Tematica Sviluppo economico e produttivo</w:t>
      </w:r>
    </w:p>
    <w:p>
      <w:pPr>
        <w:pStyle w:val="BodyText"/>
        <w:rPr>
          <w:b/>
          <w:sz w:val="38"/>
        </w:rPr>
      </w:pPr>
    </w:p>
    <w:p>
      <w:pPr>
        <w:spacing w:before="329"/>
        <w:ind w:left="722" w:right="723" w:firstLine="0"/>
        <w:jc w:val="center"/>
        <w:rPr>
          <w:b/>
          <w:sz w:val="31"/>
        </w:rPr>
      </w:pPr>
      <w:r>
        <w:rPr>
          <w:b/>
          <w:sz w:val="31"/>
        </w:rPr>
        <w:t>AVVISO PUBBLICO</w:t>
      </w:r>
    </w:p>
    <w:p>
      <w:pPr>
        <w:pStyle w:val="BodyText"/>
        <w:spacing w:before="3"/>
        <w:rPr>
          <w:b/>
          <w:sz w:val="56"/>
        </w:rPr>
      </w:pPr>
    </w:p>
    <w:p>
      <w:pPr>
        <w:spacing w:before="0"/>
        <w:ind w:left="723" w:right="723" w:firstLine="0"/>
        <w:jc w:val="center"/>
        <w:rPr>
          <w:b/>
          <w:sz w:val="28"/>
        </w:rPr>
      </w:pPr>
      <w:r>
        <w:rPr>
          <w:b/>
          <w:sz w:val="28"/>
        </w:rPr>
        <w:t>Linea di intervento</w:t>
      </w:r>
    </w:p>
    <w:p>
      <w:pPr>
        <w:spacing w:before="4"/>
        <w:ind w:left="724" w:right="723" w:firstLine="0"/>
        <w:jc w:val="center"/>
        <w:rPr>
          <w:sz w:val="24"/>
        </w:rPr>
      </w:pPr>
      <w:r>
        <w:rPr>
          <w:sz w:val="24"/>
        </w:rPr>
        <w:t>Area di Crisi Industriale Complessa DM del 7.8.2015</w:t>
      </w:r>
    </w:p>
    <w:p>
      <w:pPr>
        <w:pStyle w:val="BodyText"/>
        <w:spacing w:before="10"/>
        <w:rPr>
          <w:sz w:val="19"/>
        </w:rPr>
      </w:pPr>
    </w:p>
    <w:p>
      <w:pPr>
        <w:spacing w:before="99"/>
        <w:ind w:left="723" w:right="723" w:firstLine="0"/>
        <w:jc w:val="center"/>
        <w:rPr>
          <w:b/>
          <w:sz w:val="28"/>
        </w:rPr>
      </w:pPr>
      <w:r>
        <w:rPr>
          <w:b/>
          <w:sz w:val="28"/>
        </w:rPr>
        <w:t>Azione</w:t>
      </w:r>
    </w:p>
    <w:p>
      <w:pPr>
        <w:spacing w:before="3"/>
        <w:ind w:left="724" w:right="723" w:firstLine="0"/>
        <w:jc w:val="center"/>
        <w:rPr>
          <w:b/>
          <w:sz w:val="24"/>
        </w:rPr>
      </w:pPr>
      <w:r>
        <w:rPr>
          <w:b/>
          <w:sz w:val="24"/>
        </w:rPr>
        <w:t>Aiuti alle PMI per il rilancio produttivo dell’area di crisi complessa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1"/>
        <w:spacing w:before="1"/>
      </w:pPr>
      <w:r>
        <w:rPr/>
        <w:t>DICHIARAZIONE PROVENIENZA LATTE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754" w:footer="1002" w:top="1660" w:bottom="1200" w:left="1020" w:right="880"/>
          <w:pgNumType w:start="1"/>
        </w:sectPr>
      </w:pPr>
    </w:p>
    <w:p>
      <w:pPr>
        <w:pStyle w:val="BodyText"/>
        <w:spacing w:before="7"/>
        <w:rPr>
          <w:b/>
          <w:sz w:val="11"/>
        </w:rPr>
      </w:pPr>
    </w:p>
    <w:p>
      <w:pPr>
        <w:spacing w:before="107"/>
        <w:ind w:left="1011" w:right="723" w:firstLine="0"/>
        <w:jc w:val="center"/>
        <w:rPr>
          <w:sz w:val="31"/>
        </w:rPr>
      </w:pPr>
      <w:r>
        <w:rPr>
          <w:sz w:val="31"/>
        </w:rPr>
        <w:t>DICHIARAZIONE SOSTITUTIVA DELL’ATTO DI NOTORIETÀ</w:t>
      </w:r>
    </w:p>
    <w:p>
      <w:pPr>
        <w:spacing w:before="111"/>
        <w:ind w:left="1013" w:right="723" w:firstLine="0"/>
        <w:jc w:val="center"/>
        <w:rPr>
          <w:sz w:val="31"/>
        </w:rPr>
      </w:pPr>
      <w:r>
        <w:rPr>
          <w:sz w:val="26"/>
        </w:rPr>
        <w:t>AI SENSI DEGLI ARTICOLI </w:t>
      </w:r>
      <w:r>
        <w:rPr>
          <w:sz w:val="31"/>
        </w:rPr>
        <w:t>46 </w:t>
      </w:r>
      <w:r>
        <w:rPr>
          <w:sz w:val="26"/>
        </w:rPr>
        <w:t>E </w:t>
      </w:r>
      <w:r>
        <w:rPr>
          <w:sz w:val="31"/>
        </w:rPr>
        <w:t>47 </w:t>
      </w:r>
      <w:r>
        <w:rPr>
          <w:sz w:val="26"/>
        </w:rPr>
        <w:t>DEL </w:t>
      </w:r>
      <w:r>
        <w:rPr>
          <w:sz w:val="31"/>
        </w:rPr>
        <w:t>DPR 28/12/2000 </w:t>
      </w:r>
      <w:r>
        <w:rPr>
          <w:sz w:val="26"/>
        </w:rPr>
        <w:t>N</w:t>
      </w:r>
      <w:r>
        <w:rPr>
          <w:sz w:val="31"/>
        </w:rPr>
        <w:t>. 445</w:t>
      </w:r>
    </w:p>
    <w:p>
      <w:pPr>
        <w:spacing w:before="101"/>
        <w:ind w:left="1013" w:right="723" w:firstLine="0"/>
        <w:jc w:val="center"/>
        <w:rPr>
          <w:sz w:val="21"/>
        </w:rPr>
      </w:pPr>
      <w:r>
        <w:rPr>
          <w:w w:val="105"/>
          <w:sz w:val="28"/>
        </w:rPr>
        <w:t>D</w:t>
      </w:r>
      <w:r>
        <w:rPr>
          <w:w w:val="105"/>
          <w:sz w:val="21"/>
        </w:rPr>
        <w:t>A SOTTOSCRIVERE DA PARTE DEL LEGALE RAPPRESENTANTE DELL</w:t>
      </w:r>
      <w:r>
        <w:rPr>
          <w:w w:val="105"/>
          <w:sz w:val="28"/>
        </w:rPr>
        <w:t>’</w:t>
      </w:r>
      <w:r>
        <w:rPr>
          <w:w w:val="105"/>
          <w:sz w:val="21"/>
        </w:rPr>
        <w:t>IMPRESA PROPONENTE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54" w:footer="1002" w:top="1660" w:bottom="1200" w:left="1020" w:right="88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4753" w:val="left" w:leader="none"/>
        </w:tabs>
        <w:ind w:left="396"/>
        <w:rPr>
          <w:rFonts w:ascii="Times New Roman"/>
        </w:rPr>
      </w:pPr>
      <w:r>
        <w:rPr>
          <w:w w:val="105"/>
        </w:rPr>
        <w:t>Il/La   </w:t>
      </w:r>
      <w:r>
        <w:rPr>
          <w:spacing w:val="11"/>
          <w:w w:val="105"/>
        </w:rPr>
        <w:t> </w:t>
      </w:r>
      <w:r>
        <w:rPr>
          <w:w w:val="105"/>
        </w:rPr>
        <w:t>sottoscritto/a</w:t>
      </w:r>
      <w:r>
        <w:rPr/>
        <w:t>    </w:t>
      </w:r>
      <w:r>
        <w:rPr>
          <w:spacing w:val="-17"/>
        </w:rPr>
        <w:t> </w:t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tabs>
          <w:tab w:pos="3660" w:val="left" w:leader="none"/>
        </w:tabs>
        <w:ind w:left="135"/>
        <w:rPr>
          <w:rFonts w:ascii="Times New Roman"/>
        </w:rPr>
      </w:pPr>
      <w:r>
        <w:rPr>
          <w:w w:val="105"/>
        </w:rPr>
        <w:t>nato/a   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/>
        <w:t>    </w:t>
      </w:r>
      <w:r>
        <w:rPr>
          <w:spacing w:val="-17"/>
        </w:rPr>
        <w:t> </w:t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tabs>
          <w:tab w:pos="1136" w:val="left" w:leader="none"/>
        </w:tabs>
        <w:ind w:left="135"/>
      </w:pPr>
      <w:r>
        <w:rPr>
          <w:w w:val="105"/>
        </w:rPr>
        <w:t>prov.</w:t>
      </w:r>
      <w:r>
        <w:rPr>
          <w:w w:val="105"/>
          <w:u w:val="single"/>
        </w:rPr>
        <w:t> </w:t>
        <w:tab/>
      </w:r>
      <w:r>
        <w:rPr>
          <w:w w:val="105"/>
        </w:rPr>
        <w:t>il</w:t>
      </w:r>
    </w:p>
    <w:p>
      <w:pPr>
        <w:spacing w:after="0"/>
        <w:sectPr>
          <w:type w:val="continuous"/>
          <w:pgSz w:w="11900" w:h="16840"/>
          <w:pgMar w:top="1660" w:bottom="1200" w:left="1020" w:right="880"/>
          <w:cols w:num="3" w:equalWidth="0">
            <w:col w:w="4754" w:space="40"/>
            <w:col w:w="3661" w:space="39"/>
            <w:col w:w="1506"/>
          </w:cols>
        </w:sectPr>
      </w:pPr>
    </w:p>
    <w:p>
      <w:pPr>
        <w:pStyle w:val="BodyText"/>
        <w:tabs>
          <w:tab w:pos="2099" w:val="left" w:leader="none"/>
          <w:tab w:pos="2308" w:val="left" w:leader="none"/>
          <w:tab w:pos="3431" w:val="left" w:leader="none"/>
          <w:tab w:pos="3775" w:val="left" w:leader="none"/>
          <w:tab w:pos="5120" w:val="left" w:leader="none"/>
          <w:tab w:pos="6643" w:val="left" w:leader="none"/>
        </w:tabs>
        <w:spacing w:before="71"/>
        <w:ind w:left="396"/>
        <w:rPr>
          <w:rFonts w:ascii="Times New Roman"/>
        </w:rPr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(Documento</w:t>
        <w:tab/>
        <w:t>di</w:t>
        <w:tab/>
        <w:t>riconoscimento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16" w:val="left" w:leader="none"/>
          <w:tab w:pos="1951" w:val="left" w:leader="none"/>
        </w:tabs>
        <w:spacing w:before="71"/>
        <w:ind w:left="168"/>
        <w:rPr>
          <w:rFonts w:ascii="Times New Roman"/>
        </w:rPr>
      </w:pPr>
      <w:r>
        <w:rPr/>
        <w:br w:type="column"/>
      </w:r>
      <w:r>
        <w:rPr>
          <w:w w:val="105"/>
        </w:rPr>
        <w:t>n.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38" w:val="left" w:leader="none"/>
        </w:tabs>
        <w:spacing w:before="71"/>
        <w:ind w:left="168"/>
      </w:pPr>
      <w:r>
        <w:rPr/>
        <w:br w:type="column"/>
      </w:r>
      <w:r>
        <w:rPr>
          <w:w w:val="105"/>
        </w:rPr>
        <w:t>rilasciato</w:t>
        <w:tab/>
        <w:t>da</w:t>
      </w:r>
    </w:p>
    <w:p>
      <w:pPr>
        <w:spacing w:after="0"/>
        <w:sectPr>
          <w:type w:val="continuous"/>
          <w:pgSz w:w="11900" w:h="16840"/>
          <w:pgMar w:top="1660" w:bottom="1200" w:left="1020" w:right="880"/>
          <w:cols w:num="3" w:equalWidth="0">
            <w:col w:w="6645" w:space="40"/>
            <w:col w:w="1952" w:space="39"/>
            <w:col w:w="1324"/>
          </w:cols>
        </w:sectPr>
      </w:pPr>
    </w:p>
    <w:p>
      <w:pPr>
        <w:pStyle w:val="BodyText"/>
        <w:tabs>
          <w:tab w:pos="2010" w:val="left" w:leader="none"/>
          <w:tab w:pos="2255" w:val="left" w:leader="none"/>
          <w:tab w:pos="2584" w:val="left" w:leader="none"/>
          <w:tab w:pos="3928" w:val="left" w:leader="none"/>
          <w:tab w:pos="4229" w:val="left" w:leader="none"/>
          <w:tab w:pos="5166" w:val="left" w:leader="none"/>
          <w:tab w:pos="5498" w:val="left" w:leader="none"/>
          <w:tab w:pos="7648" w:val="left" w:leader="none"/>
        </w:tabs>
        <w:spacing w:before="66"/>
        <w:ind w:left="396"/>
        <w:rPr>
          <w:rFonts w:ascii="Times New Roman"/>
        </w:rPr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il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)</w:t>
        <w:tab/>
        <w:t>residente</w:t>
        <w:tab/>
        <w:t>a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29" w:val="left" w:leader="none"/>
          <w:tab w:pos="1367" w:val="left" w:leader="none"/>
        </w:tabs>
        <w:spacing w:before="66"/>
        <w:ind w:left="205"/>
        <w:rPr>
          <w:rFonts w:ascii="Times New Roman"/>
        </w:rPr>
      </w:pPr>
      <w:r>
        <w:rPr/>
        <w:br w:type="column"/>
      </w:r>
      <w:r>
        <w:rPr>
          <w:w w:val="105"/>
        </w:rPr>
        <w:t>prov.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86" w:val="left" w:leader="none"/>
        </w:tabs>
        <w:spacing w:before="66"/>
        <w:ind w:left="205"/>
      </w:pPr>
      <w:r>
        <w:rPr/>
        <w:br w:type="column"/>
      </w:r>
      <w:r>
        <w:rPr>
          <w:w w:val="105"/>
        </w:rPr>
        <w:t>in</w:t>
        <w:tab/>
        <w:t>via</w:t>
      </w:r>
    </w:p>
    <w:p>
      <w:pPr>
        <w:spacing w:after="0"/>
        <w:sectPr>
          <w:type w:val="continuous"/>
          <w:pgSz w:w="11900" w:h="16840"/>
          <w:pgMar w:top="1660" w:bottom="1200" w:left="1020" w:right="880"/>
          <w:cols w:num="3" w:equalWidth="0">
            <w:col w:w="7649" w:space="40"/>
            <w:col w:w="1368" w:space="39"/>
            <w:col w:w="904"/>
          </w:cols>
        </w:sectPr>
      </w:pPr>
    </w:p>
    <w:p>
      <w:pPr>
        <w:pStyle w:val="BodyText"/>
        <w:tabs>
          <w:tab w:pos="3354" w:val="left" w:leader="none"/>
          <w:tab w:pos="4418" w:val="left" w:leader="none"/>
        </w:tabs>
        <w:spacing w:before="66"/>
        <w:ind w:left="396"/>
        <w:rPr>
          <w:rFonts w:ascii="Times New Roman"/>
        </w:rPr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11"/>
        </w:rPr>
        <w:t> </w:t>
      </w:r>
      <w:r>
        <w:rPr>
          <w:w w:val="105"/>
        </w:rPr>
        <w:t>n.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64" w:val="left" w:leader="none"/>
          <w:tab w:pos="2435" w:val="left" w:leader="none"/>
        </w:tabs>
        <w:spacing w:line="240" w:lineRule="auto" w:before="66" w:after="0"/>
        <w:ind w:left="463" w:right="0" w:hanging="386"/>
        <w:jc w:val="left"/>
        <w:rPr>
          <w:rFonts w:ascii="Times New Roman"/>
          <w:sz w:val="17"/>
        </w:rPr>
      </w:pPr>
      <w:r>
        <w:rPr>
          <w:rFonts w:ascii="Times New Roman"/>
          <w:w w:val="104"/>
          <w:sz w:val="17"/>
          <w:u w:val="single"/>
        </w:rPr>
        <w:br w:type="column"/>
        <w:t> </w:t>
      </w:r>
      <w:r>
        <w:rPr>
          <w:rFonts w:ascii="Times New Roman"/>
          <w:sz w:val="17"/>
          <w:u w:val="single"/>
        </w:rPr>
        <w:tab/>
      </w:r>
    </w:p>
    <w:p>
      <w:pPr>
        <w:pStyle w:val="BodyText"/>
        <w:spacing w:before="66"/>
        <w:ind w:left="77"/>
      </w:pPr>
      <w:r>
        <w:rPr/>
        <w:br w:type="column"/>
      </w:r>
      <w:r>
        <w:rPr>
          <w:w w:val="105"/>
        </w:rPr>
        <w:t>in qualità di Legale Rappresentante</w:t>
      </w:r>
    </w:p>
    <w:p>
      <w:pPr>
        <w:spacing w:after="0"/>
        <w:sectPr>
          <w:type w:val="continuous"/>
          <w:pgSz w:w="11900" w:h="16840"/>
          <w:pgMar w:top="1660" w:bottom="1200" w:left="1020" w:right="880"/>
          <w:cols w:num="3" w:equalWidth="0">
            <w:col w:w="4419" w:space="40"/>
            <w:col w:w="2436" w:space="39"/>
            <w:col w:w="3066"/>
          </w:cols>
        </w:sectPr>
      </w:pPr>
    </w:p>
    <w:p>
      <w:pPr>
        <w:pStyle w:val="BodyText"/>
        <w:spacing w:before="66"/>
        <w:ind w:left="396"/>
      </w:pPr>
      <w:r>
        <w:rPr>
          <w:w w:val="105"/>
        </w:rPr>
        <w:t>della/del </w:t>
      </w:r>
      <w:r>
        <w:rPr>
          <w:rFonts w:ascii="Times New Roman" w:hAnsi="Times New Roman"/>
          <w:w w:val="105"/>
        </w:rPr>
        <w:t>□ </w:t>
      </w:r>
      <w:r>
        <w:rPr>
          <w:w w:val="105"/>
        </w:rPr>
        <w:t>ditta individuale </w:t>
      </w:r>
      <w:r>
        <w:rPr>
          <w:rFonts w:ascii="Times New Roman" w:hAnsi="Times New Roman"/>
          <w:w w:val="105"/>
        </w:rPr>
        <w:t>□ </w:t>
      </w:r>
      <w:r>
        <w:rPr>
          <w:w w:val="105"/>
        </w:rPr>
        <w:t>società </w:t>
      </w:r>
      <w:r>
        <w:rPr>
          <w:rFonts w:ascii="Times New Roman" w:hAnsi="Times New Roman"/>
          <w:w w:val="105"/>
        </w:rPr>
        <w:t>□</w:t>
      </w:r>
      <w:r>
        <w:rPr>
          <w:w w:val="105"/>
        </w:rPr>
        <w:t>consorzio </w:t>
      </w:r>
      <w:r>
        <w:rPr>
          <w:rFonts w:ascii="Times New Roman" w:hAnsi="Times New Roman"/>
          <w:w w:val="105"/>
        </w:rPr>
        <w:t>□</w:t>
      </w:r>
      <w:r>
        <w:rPr>
          <w:w w:val="105"/>
        </w:rPr>
        <w:t>società cooperativa </w:t>
      </w:r>
      <w:r>
        <w:rPr>
          <w:rFonts w:ascii="Times New Roman" w:hAnsi="Times New Roman"/>
          <w:w w:val="105"/>
        </w:rPr>
        <w:t>□</w:t>
      </w:r>
      <w:r>
        <w:rPr>
          <w:w w:val="105"/>
        </w:rPr>
        <w:t>società consortile </w:t>
      </w:r>
      <w:r>
        <w:rPr>
          <w:rFonts w:ascii="Times New Roman" w:hAnsi="Times New Roman"/>
          <w:w w:val="105"/>
        </w:rPr>
        <w:t>□</w:t>
      </w:r>
      <w:r>
        <w:rPr>
          <w:w w:val="105"/>
        </w:rPr>
        <w:t>rete d’impresa denominato/a</w:t>
      </w: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-1024;mso-wrap-distance-left:0;mso-wrap-distance-right:0" from="70.839844pt,12.937156pt" to="254.610364pt,12.937156pt" stroked="true" strokeweight=".576645pt" strokecolor="#000000">
            <v:stroke dashstyle="solid"/>
            <w10:wrap type="topAndBottom"/>
          </v:line>
        </w:pict>
      </w:r>
    </w:p>
    <w:p>
      <w:pPr>
        <w:pStyle w:val="BodyText"/>
        <w:tabs>
          <w:tab w:pos="3310" w:val="left" w:leader="none"/>
          <w:tab w:pos="3575" w:val="left" w:leader="none"/>
          <w:tab w:pos="3618" w:val="left" w:leader="none"/>
          <w:tab w:pos="6485" w:val="left" w:leader="none"/>
          <w:tab w:pos="7694" w:val="left" w:leader="none"/>
          <w:tab w:pos="7733" w:val="left" w:leader="none"/>
          <w:tab w:pos="8681" w:val="left" w:leader="none"/>
          <w:tab w:pos="8721" w:val="left" w:leader="none"/>
        </w:tabs>
        <w:spacing w:line="316" w:lineRule="auto" w:before="51"/>
        <w:ind w:left="396" w:right="1231"/>
        <w:jc w:val="both"/>
      </w:pPr>
      <w:r>
        <w:rPr>
          <w:w w:val="105"/>
        </w:rPr>
        <w:t>con sede</w:t>
      </w:r>
      <w:r>
        <w:rPr>
          <w:spacing w:val="2"/>
          <w:w w:val="105"/>
        </w:rPr>
        <w:t> </w:t>
      </w:r>
      <w:r>
        <w:rPr>
          <w:w w:val="105"/>
        </w:rPr>
        <w:t>legale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w w:val="105"/>
          <w:u w:val="single"/>
        </w:rPr>
        <w:t> </w:t>
        <w:tab/>
        <w:tab/>
        <w:tab/>
      </w:r>
      <w:r>
        <w:rPr>
          <w:w w:val="105"/>
        </w:rPr>
        <w:t>prov. </w:t>
      </w:r>
      <w:r>
        <w:rPr>
          <w:w w:val="105"/>
          <w:u w:val="single"/>
        </w:rPr>
        <w:t>          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w w:val="105"/>
        </w:rPr>
        <w:t>via</w:t>
      </w:r>
      <w:r>
        <w:rPr>
          <w:w w:val="105"/>
          <w:u w:val="single"/>
        </w:rPr>
        <w:t> </w:t>
        <w:tab/>
        <w:tab/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  <w:tab/>
      </w:r>
      <w:r>
        <w:rPr>
          <w:spacing w:val="-17"/>
          <w:w w:val="105"/>
        </w:rPr>
        <w:t>, </w:t>
      </w:r>
      <w:r>
        <w:rPr>
          <w:w w:val="105"/>
        </w:rPr>
        <w:t>sede</w:t>
      </w:r>
      <w:r>
        <w:rPr>
          <w:spacing w:val="1"/>
          <w:w w:val="105"/>
        </w:rPr>
        <w:t> </w:t>
      </w:r>
      <w:r>
        <w:rPr>
          <w:w w:val="105"/>
        </w:rPr>
        <w:t>operativa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prov. </w:t>
      </w:r>
      <w:r>
        <w:rPr>
          <w:w w:val="105"/>
          <w:u w:val="single"/>
        </w:rPr>
        <w:t>          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w w:val="105"/>
        </w:rPr>
        <w:t>via</w:t>
      </w:r>
      <w:r>
        <w:rPr>
          <w:w w:val="105"/>
          <w:u w:val="single"/>
        </w:rPr>
        <w:t> </w:t>
        <w:tab/>
        <w:tab/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, telefono fisso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telefono</w:t>
      </w:r>
      <w:r>
        <w:rPr>
          <w:spacing w:val="1"/>
          <w:w w:val="105"/>
        </w:rPr>
        <w:t> </w:t>
      </w:r>
      <w:r>
        <w:rPr>
          <w:w w:val="105"/>
        </w:rPr>
        <w:t>mobile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16" w:lineRule="auto"/>
        <w:ind w:left="396" w:right="198"/>
      </w:pPr>
      <w:r>
        <w:rPr>
          <w:w w:val="105"/>
        </w:rPr>
        <w:t>consapevole delle responsabilità penali previste per le ipotesi di falsità in atti e dichiarazioni mendaci così come stabilito negli </w:t>
      </w:r>
      <w:r>
        <w:rPr>
          <w:spacing w:val="40"/>
          <w:w w:val="105"/>
        </w:rPr>
        <w:t> </w:t>
      </w:r>
      <w:r>
        <w:rPr>
          <w:w w:val="105"/>
        </w:rPr>
        <w:t>artt. 75 e 76 del DPR n. 445 del</w:t>
      </w:r>
      <w:r>
        <w:rPr>
          <w:spacing w:val="8"/>
          <w:w w:val="105"/>
        </w:rPr>
        <w:t> </w:t>
      </w:r>
      <w:r>
        <w:rPr>
          <w:w w:val="105"/>
        </w:rPr>
        <w:t>28/12/2000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11" w:right="723" w:firstLine="0"/>
        <w:jc w:val="center"/>
        <w:rPr>
          <w:b/>
          <w:sz w:val="17"/>
        </w:rPr>
      </w:pPr>
      <w:r>
        <w:rPr>
          <w:b/>
          <w:w w:val="105"/>
          <w:sz w:val="17"/>
        </w:rPr>
        <w:t>DICHIARA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0" w:after="0"/>
        <w:ind w:left="756" w:right="0" w:hanging="360"/>
        <w:jc w:val="both"/>
        <w:rPr>
          <w:sz w:val="17"/>
        </w:rPr>
      </w:pPr>
      <w:r>
        <w:rPr>
          <w:w w:val="105"/>
          <w:sz w:val="17"/>
        </w:rPr>
        <w:t>che la provenienza del latte utilizzato da allevamenti molisani è pari al ……% sul totale approvvigionamento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annuo.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302" w:val="left" w:leader="none"/>
          <w:tab w:pos="6492" w:val="left" w:leader="none"/>
        </w:tabs>
        <w:ind w:left="396"/>
        <w:jc w:val="both"/>
        <w:rPr>
          <w:rFonts w:ascii="Times New Roman"/>
        </w:rPr>
      </w:pPr>
      <w:r>
        <w:rPr>
          <w:w w:val="105"/>
        </w:rPr>
        <w:t>Data</w:t>
      </w:r>
      <w:r>
        <w:rPr>
          <w:w w:val="105"/>
          <w:u w:val="single"/>
        </w:rPr>
        <w:t> </w:t>
        <w:tab/>
      </w:r>
      <w:r>
        <w:rPr>
          <w:w w:val="105"/>
        </w:rPr>
        <w:t>Firma Legale</w:t>
      </w:r>
      <w:r>
        <w:rPr>
          <w:spacing w:val="6"/>
          <w:w w:val="105"/>
        </w:rPr>
        <w:t> </w:t>
      </w:r>
      <w:r>
        <w:rPr>
          <w:w w:val="105"/>
        </w:rPr>
        <w:t>Rappresentante</w:t>
      </w:r>
      <w:r>
        <w:rPr>
          <w:spacing w:val="3"/>
        </w:rPr>
        <w:t> </w:t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107"/>
        <w:ind w:left="396"/>
      </w:pPr>
      <w:r>
        <w:rPr>
          <w:w w:val="105"/>
        </w:rPr>
        <w:t>(firma resa autentica allegando copia di documento di identità ai sensi dell’art. 38 DPR 445/2000)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4" w:lineRule="auto"/>
        <w:ind w:left="112" w:right="104"/>
        <w:jc w:val="both"/>
      </w:pPr>
      <w:r>
        <w:rPr>
          <w:w w:val="105"/>
        </w:rPr>
        <w:t>NB: la presente dichiarazione non necessita dell’autenticazione della firma da parte di pubblico ufficiale e sostituisce a tutti gli effetti</w:t>
      </w:r>
      <w:r>
        <w:rPr>
          <w:spacing w:val="40"/>
          <w:w w:val="105"/>
        </w:rPr>
        <w:t> </w:t>
      </w:r>
      <w:r>
        <w:rPr>
          <w:w w:val="105"/>
        </w:rPr>
        <w:t>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</w:t>
      </w:r>
      <w:r>
        <w:rPr>
          <w:spacing w:val="10"/>
          <w:w w:val="105"/>
        </w:rPr>
        <w:t> </w:t>
      </w:r>
      <w:r>
        <w:rPr>
          <w:w w:val="105"/>
        </w:rPr>
        <w:t>giudiziaria.</w:t>
      </w:r>
    </w:p>
    <w:sectPr>
      <w:type w:val="continuous"/>
      <w:pgSz w:w="11900" w:h="16840"/>
      <w:pgMar w:top="1660" w:bottom="120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690918pt;margin-top:780.910889pt;width:17pt;height:14.05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  <w:sz w:val="19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360" from="50.16pt,68.400078pt" to="551.52pt,68.400078pt" stroked="true" strokeweight=".48004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9.062988pt;margin-top:36.716896pt;width:207.65pt;height:28.65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line="252" w:lineRule="auto" w:before="25"/>
                  <w:ind w:left="1239" w:right="-8" w:hanging="1220"/>
                  <w:jc w:val="left"/>
                  <w:rPr>
                    <w:b/>
                    <w:i/>
                    <w:sz w:val="21"/>
                  </w:rPr>
                </w:pPr>
                <w:r>
                  <w:rPr>
                    <w:b/>
                    <w:i/>
                    <w:w w:val="105"/>
                    <w:sz w:val="21"/>
                  </w:rPr>
                  <w:t>Allegato 8 alla Sezione “Produzione Latticini” </w:t>
                </w:r>
                <w:r>
                  <w:rPr>
                    <w:b/>
                    <w:i/>
                    <w:w w:val="105"/>
                    <w:sz w:val="21"/>
                  </w:rPr>
                  <w:t>Dichiarazione provenienza latte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463" w:hanging="387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463" w:hanging="387"/>
        <w:jc w:val="left"/>
      </w:pPr>
      <w:rPr>
        <w:rFonts w:hint="default" w:ascii="Calibri" w:hAnsi="Calibri" w:eastAsia="Calibri" w:cs="Calibri"/>
        <w:spacing w:val="0"/>
        <w:w w:val="104"/>
        <w:sz w:val="17"/>
        <w:szCs w:val="17"/>
      </w:rPr>
    </w:lvl>
    <w:lvl w:ilvl="2">
      <w:start w:val="0"/>
      <w:numFmt w:val="bullet"/>
      <w:lvlText w:val=""/>
      <w:lvlJc w:val="left"/>
      <w:pPr>
        <w:ind w:left="756" w:hanging="360"/>
      </w:pPr>
      <w:rPr>
        <w:rFonts w:hint="default" w:ascii="Wingdings" w:hAnsi="Wingdings" w:eastAsia="Wingdings" w:cs="Wingdings"/>
        <w:w w:val="104"/>
        <w:sz w:val="17"/>
        <w:szCs w:val="17"/>
      </w:rPr>
    </w:lvl>
    <w:lvl w:ilvl="3">
      <w:start w:val="0"/>
      <w:numFmt w:val="bullet"/>
      <w:lvlText w:val="•"/>
      <w:lvlJc w:val="left"/>
      <w:pPr>
        <w:ind w:left="11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</w:rPr>
  </w:style>
  <w:style w:styleId="Heading1" w:type="paragraph">
    <w:name w:val="Heading 1"/>
    <w:basedOn w:val="Normal"/>
    <w:uiPriority w:val="1"/>
    <w:qFormat/>
    <w:pPr>
      <w:ind w:left="723" w:right="723"/>
      <w:jc w:val="center"/>
      <w:outlineLvl w:val="1"/>
    </w:pPr>
    <w:rPr>
      <w:rFonts w:ascii="Calibri" w:hAnsi="Calibri" w:eastAsia="Calibri" w:cs="Calibri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463" w:hanging="38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2019-08-08T09:27:41Z</dcterms:created>
  <dcterms:modified xsi:type="dcterms:W3CDTF">2019-08-08T09:27:41Z</dcterms:modified>
</cp:coreProperties>
</file>