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2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240"/>
        <w:gridCol w:w="10489"/>
      </w:tblGrid>
      <w:tr w:rsidR="00F46613" w:rsidRPr="00684BEB" w:rsidTr="006E358A">
        <w:trPr>
          <w:jc w:val="center"/>
        </w:trPr>
        <w:tc>
          <w:tcPr>
            <w:tcW w:w="3240" w:type="dxa"/>
            <w:shd w:val="clear" w:color="auto" w:fill="F2F2F2"/>
            <w:vAlign w:val="center"/>
          </w:tcPr>
          <w:p w:rsidR="00F46613" w:rsidRPr="00684BEB" w:rsidRDefault="00F46613" w:rsidP="006E358A">
            <w:pPr>
              <w:rPr>
                <w:rFonts w:ascii="Arial" w:hAnsi="Arial" w:cs="Arial"/>
                <w:b/>
                <w:bCs/>
                <w:sz w:val="18"/>
                <w:szCs w:val="18"/>
              </w:rPr>
            </w:pPr>
            <w:bookmarkStart w:id="0" w:name="_GoBack"/>
            <w:bookmarkEnd w:id="0"/>
            <w:r w:rsidRPr="00684BEB">
              <w:rPr>
                <w:rFonts w:ascii="Arial" w:hAnsi="Arial" w:cs="Arial"/>
                <w:b/>
                <w:bCs/>
                <w:sz w:val="18"/>
                <w:szCs w:val="18"/>
              </w:rPr>
              <w:t>Strumento</w:t>
            </w:r>
          </w:p>
        </w:tc>
        <w:tc>
          <w:tcPr>
            <w:tcW w:w="10489" w:type="dxa"/>
            <w:shd w:val="clear" w:color="auto" w:fill="auto"/>
          </w:tcPr>
          <w:p w:rsidR="00F46613" w:rsidRDefault="00410F13">
            <w:r w:rsidRPr="00AA2663">
              <w:rPr>
                <w:rFonts w:ascii="Arial" w:hAnsi="Arial" w:cs="Arial"/>
                <w:sz w:val="18"/>
                <w:szCs w:val="18"/>
              </w:rPr>
              <w:fldChar w:fldCharType="begin">
                <w:ffData>
                  <w:name w:val="Titolo_progetto"/>
                  <w:enabled/>
                  <w:calcOnExit w:val="0"/>
                  <w:textInput/>
                </w:ffData>
              </w:fldChar>
            </w:r>
            <w:r w:rsidR="00F46613" w:rsidRPr="00AA2663">
              <w:rPr>
                <w:rFonts w:ascii="Arial" w:hAnsi="Arial" w:cs="Arial"/>
                <w:sz w:val="18"/>
                <w:szCs w:val="18"/>
              </w:rPr>
              <w:instrText xml:space="preserve"> FORMTEXT </w:instrText>
            </w:r>
            <w:r w:rsidRPr="00AA2663">
              <w:rPr>
                <w:rFonts w:ascii="Arial" w:hAnsi="Arial" w:cs="Arial"/>
                <w:sz w:val="18"/>
                <w:szCs w:val="18"/>
              </w:rPr>
            </w:r>
            <w:r w:rsidRPr="00AA2663">
              <w:rPr>
                <w:rFonts w:ascii="Arial" w:hAnsi="Arial" w:cs="Arial"/>
                <w:sz w:val="18"/>
                <w:szCs w:val="18"/>
              </w:rPr>
              <w:fldChar w:fldCharType="separate"/>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Pr="00AA2663">
              <w:rPr>
                <w:rFonts w:ascii="Arial" w:hAnsi="Arial" w:cs="Arial"/>
                <w:sz w:val="18"/>
                <w:szCs w:val="18"/>
              </w:rPr>
              <w:fldChar w:fldCharType="end"/>
            </w:r>
          </w:p>
        </w:tc>
      </w:tr>
      <w:tr w:rsidR="00F46613" w:rsidRPr="00684BEB" w:rsidTr="006E358A">
        <w:trPr>
          <w:jc w:val="center"/>
        </w:trPr>
        <w:tc>
          <w:tcPr>
            <w:tcW w:w="3240" w:type="dxa"/>
            <w:shd w:val="clear" w:color="auto" w:fill="F2F2F2"/>
            <w:vAlign w:val="center"/>
          </w:tcPr>
          <w:p w:rsidR="00F46613" w:rsidRPr="00684BEB" w:rsidRDefault="00F46613" w:rsidP="00B45DBD">
            <w:pPr>
              <w:rPr>
                <w:rFonts w:ascii="Arial" w:hAnsi="Arial" w:cs="Arial"/>
                <w:b/>
                <w:bCs/>
                <w:sz w:val="18"/>
                <w:szCs w:val="18"/>
              </w:rPr>
            </w:pPr>
            <w:r w:rsidRPr="00684BEB">
              <w:rPr>
                <w:rFonts w:ascii="Arial" w:hAnsi="Arial" w:cs="Arial"/>
                <w:b/>
                <w:bCs/>
                <w:sz w:val="18"/>
                <w:szCs w:val="18"/>
              </w:rPr>
              <w:t xml:space="preserve">Denominazione Area Tematica </w:t>
            </w:r>
          </w:p>
        </w:tc>
        <w:bookmarkStart w:id="1" w:name="area"/>
        <w:bookmarkEnd w:id="1"/>
        <w:tc>
          <w:tcPr>
            <w:tcW w:w="10489" w:type="dxa"/>
            <w:shd w:val="clear" w:color="auto" w:fill="auto"/>
          </w:tcPr>
          <w:p w:rsidR="00F46613" w:rsidRDefault="00410F13">
            <w:r w:rsidRPr="00AA2663">
              <w:rPr>
                <w:rFonts w:ascii="Arial" w:hAnsi="Arial" w:cs="Arial"/>
                <w:sz w:val="18"/>
                <w:szCs w:val="18"/>
              </w:rPr>
              <w:fldChar w:fldCharType="begin">
                <w:ffData>
                  <w:name w:val="Titolo_progetto"/>
                  <w:enabled/>
                  <w:calcOnExit w:val="0"/>
                  <w:textInput/>
                </w:ffData>
              </w:fldChar>
            </w:r>
            <w:r w:rsidR="00F46613" w:rsidRPr="00AA2663">
              <w:rPr>
                <w:rFonts w:ascii="Arial" w:hAnsi="Arial" w:cs="Arial"/>
                <w:sz w:val="18"/>
                <w:szCs w:val="18"/>
              </w:rPr>
              <w:instrText xml:space="preserve"> FORMTEXT </w:instrText>
            </w:r>
            <w:r w:rsidRPr="00AA2663">
              <w:rPr>
                <w:rFonts w:ascii="Arial" w:hAnsi="Arial" w:cs="Arial"/>
                <w:sz w:val="18"/>
                <w:szCs w:val="18"/>
              </w:rPr>
            </w:r>
            <w:r w:rsidRPr="00AA2663">
              <w:rPr>
                <w:rFonts w:ascii="Arial" w:hAnsi="Arial" w:cs="Arial"/>
                <w:sz w:val="18"/>
                <w:szCs w:val="18"/>
              </w:rPr>
              <w:fldChar w:fldCharType="separate"/>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Pr="00AA2663">
              <w:rPr>
                <w:rFonts w:ascii="Arial" w:hAnsi="Arial" w:cs="Arial"/>
                <w:sz w:val="18"/>
                <w:szCs w:val="18"/>
              </w:rPr>
              <w:fldChar w:fldCharType="end"/>
            </w:r>
          </w:p>
        </w:tc>
      </w:tr>
      <w:tr w:rsidR="00F46613" w:rsidRPr="00684BEB" w:rsidTr="006E358A">
        <w:trPr>
          <w:jc w:val="center"/>
        </w:trPr>
        <w:tc>
          <w:tcPr>
            <w:tcW w:w="3240" w:type="dxa"/>
            <w:shd w:val="clear" w:color="auto" w:fill="F2F2F2"/>
            <w:vAlign w:val="center"/>
          </w:tcPr>
          <w:p w:rsidR="00F46613" w:rsidRPr="00684BEB" w:rsidRDefault="00F46613" w:rsidP="00A84C88">
            <w:pPr>
              <w:ind w:left="-12" w:firstLine="12"/>
              <w:rPr>
                <w:rFonts w:ascii="Arial" w:hAnsi="Arial" w:cs="Arial"/>
                <w:b/>
                <w:bCs/>
                <w:sz w:val="18"/>
                <w:szCs w:val="18"/>
              </w:rPr>
            </w:pPr>
            <w:r w:rsidRPr="00684BEB">
              <w:rPr>
                <w:rFonts w:ascii="Arial" w:hAnsi="Arial" w:cs="Arial"/>
                <w:b/>
                <w:bCs/>
                <w:sz w:val="18"/>
                <w:szCs w:val="18"/>
              </w:rPr>
              <w:t>Denominazione Linea di Intervento</w:t>
            </w:r>
          </w:p>
        </w:tc>
        <w:tc>
          <w:tcPr>
            <w:tcW w:w="10489" w:type="dxa"/>
            <w:shd w:val="clear" w:color="auto" w:fill="auto"/>
          </w:tcPr>
          <w:p w:rsidR="00F46613" w:rsidRDefault="00410F13">
            <w:r w:rsidRPr="00AA2663">
              <w:rPr>
                <w:rFonts w:ascii="Arial" w:hAnsi="Arial" w:cs="Arial"/>
                <w:sz w:val="18"/>
                <w:szCs w:val="18"/>
              </w:rPr>
              <w:fldChar w:fldCharType="begin">
                <w:ffData>
                  <w:name w:val="Titolo_progetto"/>
                  <w:enabled/>
                  <w:calcOnExit w:val="0"/>
                  <w:textInput/>
                </w:ffData>
              </w:fldChar>
            </w:r>
            <w:r w:rsidR="00F46613" w:rsidRPr="00AA2663">
              <w:rPr>
                <w:rFonts w:ascii="Arial" w:hAnsi="Arial" w:cs="Arial"/>
                <w:sz w:val="18"/>
                <w:szCs w:val="18"/>
              </w:rPr>
              <w:instrText xml:space="preserve"> FORMTEXT </w:instrText>
            </w:r>
            <w:r w:rsidRPr="00AA2663">
              <w:rPr>
                <w:rFonts w:ascii="Arial" w:hAnsi="Arial" w:cs="Arial"/>
                <w:sz w:val="18"/>
                <w:szCs w:val="18"/>
              </w:rPr>
            </w:r>
            <w:r w:rsidRPr="00AA2663">
              <w:rPr>
                <w:rFonts w:ascii="Arial" w:hAnsi="Arial" w:cs="Arial"/>
                <w:sz w:val="18"/>
                <w:szCs w:val="18"/>
              </w:rPr>
              <w:fldChar w:fldCharType="separate"/>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Pr="00AA2663">
              <w:rPr>
                <w:rFonts w:ascii="Arial" w:hAnsi="Arial" w:cs="Arial"/>
                <w:sz w:val="18"/>
                <w:szCs w:val="18"/>
              </w:rPr>
              <w:fldChar w:fldCharType="end"/>
            </w:r>
          </w:p>
        </w:tc>
      </w:tr>
      <w:tr w:rsidR="00F46613" w:rsidRPr="00684BEB" w:rsidTr="006E358A">
        <w:trPr>
          <w:jc w:val="center"/>
        </w:trPr>
        <w:tc>
          <w:tcPr>
            <w:tcW w:w="3240" w:type="dxa"/>
            <w:shd w:val="clear" w:color="auto" w:fill="F2F2F2"/>
            <w:vAlign w:val="center"/>
          </w:tcPr>
          <w:p w:rsidR="00F46613" w:rsidRPr="00684BEB" w:rsidRDefault="00F46613" w:rsidP="00067CE3">
            <w:pPr>
              <w:ind w:left="-12" w:firstLine="12"/>
              <w:rPr>
                <w:rFonts w:ascii="Arial" w:hAnsi="Arial" w:cs="Arial"/>
                <w:b/>
                <w:bCs/>
                <w:sz w:val="18"/>
                <w:szCs w:val="18"/>
              </w:rPr>
            </w:pPr>
            <w:r w:rsidRPr="00684BEB">
              <w:rPr>
                <w:rFonts w:ascii="Arial" w:hAnsi="Arial" w:cs="Arial"/>
                <w:b/>
                <w:bCs/>
                <w:sz w:val="18"/>
                <w:szCs w:val="18"/>
              </w:rPr>
              <w:t xml:space="preserve">Denominazione Azione </w:t>
            </w:r>
          </w:p>
        </w:tc>
        <w:tc>
          <w:tcPr>
            <w:tcW w:w="10489" w:type="dxa"/>
            <w:shd w:val="clear" w:color="auto" w:fill="auto"/>
          </w:tcPr>
          <w:p w:rsidR="00F46613" w:rsidRDefault="00410F13">
            <w:r w:rsidRPr="00AA2663">
              <w:rPr>
                <w:rFonts w:ascii="Arial" w:hAnsi="Arial" w:cs="Arial"/>
                <w:sz w:val="18"/>
                <w:szCs w:val="18"/>
              </w:rPr>
              <w:fldChar w:fldCharType="begin">
                <w:ffData>
                  <w:name w:val="Titolo_progetto"/>
                  <w:enabled/>
                  <w:calcOnExit w:val="0"/>
                  <w:textInput/>
                </w:ffData>
              </w:fldChar>
            </w:r>
            <w:r w:rsidR="00F46613" w:rsidRPr="00AA2663">
              <w:rPr>
                <w:rFonts w:ascii="Arial" w:hAnsi="Arial" w:cs="Arial"/>
                <w:sz w:val="18"/>
                <w:szCs w:val="18"/>
              </w:rPr>
              <w:instrText xml:space="preserve"> FORMTEXT </w:instrText>
            </w:r>
            <w:r w:rsidRPr="00AA2663">
              <w:rPr>
                <w:rFonts w:ascii="Arial" w:hAnsi="Arial" w:cs="Arial"/>
                <w:sz w:val="18"/>
                <w:szCs w:val="18"/>
              </w:rPr>
            </w:r>
            <w:r w:rsidRPr="00AA2663">
              <w:rPr>
                <w:rFonts w:ascii="Arial" w:hAnsi="Arial" w:cs="Arial"/>
                <w:sz w:val="18"/>
                <w:szCs w:val="18"/>
              </w:rPr>
              <w:fldChar w:fldCharType="separate"/>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Pr="00AA2663">
              <w:rPr>
                <w:rFonts w:ascii="Arial" w:hAnsi="Arial" w:cs="Arial"/>
                <w:sz w:val="18"/>
                <w:szCs w:val="18"/>
              </w:rPr>
              <w:fldChar w:fldCharType="end"/>
            </w:r>
          </w:p>
        </w:tc>
      </w:tr>
      <w:tr w:rsidR="00F46613" w:rsidRPr="00684BEB" w:rsidTr="006E358A">
        <w:trPr>
          <w:jc w:val="center"/>
        </w:trPr>
        <w:tc>
          <w:tcPr>
            <w:tcW w:w="3240" w:type="dxa"/>
            <w:shd w:val="clear" w:color="auto" w:fill="F2F2F2"/>
            <w:vAlign w:val="center"/>
          </w:tcPr>
          <w:p w:rsidR="00F46613" w:rsidRPr="00684BEB" w:rsidRDefault="00F46613" w:rsidP="006F55A0">
            <w:pPr>
              <w:ind w:left="-12" w:firstLine="12"/>
              <w:rPr>
                <w:rFonts w:ascii="Arial" w:hAnsi="Arial" w:cs="Arial"/>
                <w:b/>
                <w:bCs/>
                <w:sz w:val="18"/>
                <w:szCs w:val="18"/>
              </w:rPr>
            </w:pPr>
            <w:r w:rsidRPr="00684BEB">
              <w:rPr>
                <w:rFonts w:ascii="Arial" w:hAnsi="Arial" w:cs="Arial"/>
                <w:b/>
                <w:bCs/>
                <w:sz w:val="18"/>
                <w:szCs w:val="18"/>
              </w:rPr>
              <w:t xml:space="preserve">Responsabile </w:t>
            </w:r>
            <w:r>
              <w:rPr>
                <w:rFonts w:ascii="Arial" w:hAnsi="Arial" w:cs="Arial"/>
                <w:b/>
                <w:bCs/>
                <w:sz w:val="18"/>
                <w:szCs w:val="18"/>
              </w:rPr>
              <w:t>di Azione</w:t>
            </w:r>
          </w:p>
        </w:tc>
        <w:tc>
          <w:tcPr>
            <w:tcW w:w="10489" w:type="dxa"/>
            <w:shd w:val="clear" w:color="auto" w:fill="auto"/>
          </w:tcPr>
          <w:p w:rsidR="00F46613" w:rsidRDefault="00410F13">
            <w:r w:rsidRPr="00AA2663">
              <w:rPr>
                <w:rFonts w:ascii="Arial" w:hAnsi="Arial" w:cs="Arial"/>
                <w:sz w:val="18"/>
                <w:szCs w:val="18"/>
              </w:rPr>
              <w:fldChar w:fldCharType="begin">
                <w:ffData>
                  <w:name w:val="Titolo_progetto"/>
                  <w:enabled/>
                  <w:calcOnExit w:val="0"/>
                  <w:textInput/>
                </w:ffData>
              </w:fldChar>
            </w:r>
            <w:r w:rsidR="00F46613" w:rsidRPr="00AA2663">
              <w:rPr>
                <w:rFonts w:ascii="Arial" w:hAnsi="Arial" w:cs="Arial"/>
                <w:sz w:val="18"/>
                <w:szCs w:val="18"/>
              </w:rPr>
              <w:instrText xml:space="preserve"> FORMTEXT </w:instrText>
            </w:r>
            <w:r w:rsidRPr="00AA2663">
              <w:rPr>
                <w:rFonts w:ascii="Arial" w:hAnsi="Arial" w:cs="Arial"/>
                <w:sz w:val="18"/>
                <w:szCs w:val="18"/>
              </w:rPr>
            </w:r>
            <w:r w:rsidRPr="00AA2663">
              <w:rPr>
                <w:rFonts w:ascii="Arial" w:hAnsi="Arial" w:cs="Arial"/>
                <w:sz w:val="18"/>
                <w:szCs w:val="18"/>
              </w:rPr>
              <w:fldChar w:fldCharType="separate"/>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Pr="00AA2663">
              <w:rPr>
                <w:rFonts w:ascii="Arial" w:hAnsi="Arial" w:cs="Arial"/>
                <w:sz w:val="18"/>
                <w:szCs w:val="18"/>
              </w:rPr>
              <w:fldChar w:fldCharType="end"/>
            </w:r>
          </w:p>
        </w:tc>
      </w:tr>
      <w:tr w:rsidR="00F46613" w:rsidRPr="00684BEB" w:rsidTr="006E358A">
        <w:trPr>
          <w:jc w:val="center"/>
        </w:trPr>
        <w:tc>
          <w:tcPr>
            <w:tcW w:w="3240" w:type="dxa"/>
            <w:shd w:val="clear" w:color="auto" w:fill="F2F2F2"/>
            <w:vAlign w:val="center"/>
          </w:tcPr>
          <w:p w:rsidR="00F46613" w:rsidRPr="00684BEB" w:rsidRDefault="00F46613" w:rsidP="00A84C88">
            <w:pPr>
              <w:ind w:left="-12" w:firstLine="12"/>
              <w:rPr>
                <w:rFonts w:ascii="Arial" w:hAnsi="Arial" w:cs="Arial"/>
                <w:b/>
                <w:bCs/>
                <w:sz w:val="18"/>
                <w:szCs w:val="18"/>
              </w:rPr>
            </w:pPr>
            <w:r w:rsidRPr="00684BEB">
              <w:rPr>
                <w:rFonts w:ascii="Arial" w:hAnsi="Arial" w:cs="Arial"/>
                <w:b/>
                <w:bCs/>
                <w:sz w:val="18"/>
                <w:szCs w:val="18"/>
              </w:rPr>
              <w:t>Data monitoraggio</w:t>
            </w:r>
          </w:p>
        </w:tc>
        <w:tc>
          <w:tcPr>
            <w:tcW w:w="10489" w:type="dxa"/>
            <w:shd w:val="clear" w:color="auto" w:fill="auto"/>
          </w:tcPr>
          <w:p w:rsidR="00F46613" w:rsidRDefault="00410F13">
            <w:r w:rsidRPr="00AA2663">
              <w:rPr>
                <w:rFonts w:ascii="Arial" w:hAnsi="Arial" w:cs="Arial"/>
                <w:sz w:val="18"/>
                <w:szCs w:val="18"/>
              </w:rPr>
              <w:fldChar w:fldCharType="begin">
                <w:ffData>
                  <w:name w:val="Titolo_progetto"/>
                  <w:enabled/>
                  <w:calcOnExit w:val="0"/>
                  <w:textInput/>
                </w:ffData>
              </w:fldChar>
            </w:r>
            <w:r w:rsidR="00F46613" w:rsidRPr="00AA2663">
              <w:rPr>
                <w:rFonts w:ascii="Arial" w:hAnsi="Arial" w:cs="Arial"/>
                <w:sz w:val="18"/>
                <w:szCs w:val="18"/>
              </w:rPr>
              <w:instrText xml:space="preserve"> FORMTEXT </w:instrText>
            </w:r>
            <w:r w:rsidRPr="00AA2663">
              <w:rPr>
                <w:rFonts w:ascii="Arial" w:hAnsi="Arial" w:cs="Arial"/>
                <w:sz w:val="18"/>
                <w:szCs w:val="18"/>
              </w:rPr>
            </w:r>
            <w:r w:rsidRPr="00AA2663">
              <w:rPr>
                <w:rFonts w:ascii="Arial" w:hAnsi="Arial" w:cs="Arial"/>
                <w:sz w:val="18"/>
                <w:szCs w:val="18"/>
              </w:rPr>
              <w:fldChar w:fldCharType="separate"/>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00F46613" w:rsidRPr="00AA2663">
              <w:rPr>
                <w:rFonts w:ascii="Arial" w:hAnsi="Arial" w:cs="Arial"/>
                <w:noProof/>
                <w:sz w:val="18"/>
                <w:szCs w:val="18"/>
              </w:rPr>
              <w:t> </w:t>
            </w:r>
            <w:r w:rsidRPr="00AA2663">
              <w:rPr>
                <w:rFonts w:ascii="Arial" w:hAnsi="Arial" w:cs="Arial"/>
                <w:sz w:val="18"/>
                <w:szCs w:val="18"/>
              </w:rPr>
              <w:fldChar w:fldCharType="end"/>
            </w:r>
          </w:p>
        </w:tc>
      </w:tr>
    </w:tbl>
    <w:p w:rsidR="00174C9A" w:rsidRPr="00684BEB" w:rsidRDefault="00411FFC">
      <w:pPr>
        <w:rPr>
          <w:rFonts w:ascii="Arial" w:hAnsi="Arial" w:cs="Arial"/>
          <w:sz w:val="18"/>
          <w:szCs w:val="18"/>
        </w:rPr>
      </w:pPr>
      <w:r w:rsidRPr="00684BEB">
        <w:rPr>
          <w:rFonts w:ascii="Arial" w:hAnsi="Arial" w:cs="Arial"/>
          <w:sz w:val="18"/>
          <w:szCs w:val="18"/>
        </w:rPr>
        <w:tab/>
      </w:r>
      <w:r w:rsidRPr="00684BEB">
        <w:rPr>
          <w:rFonts w:ascii="Arial" w:hAnsi="Arial" w:cs="Arial"/>
          <w:sz w:val="18"/>
          <w:szCs w:val="18"/>
        </w:rPr>
        <w:tab/>
      </w:r>
      <w:r w:rsidRPr="00684BEB">
        <w:rPr>
          <w:rFonts w:ascii="Arial" w:hAnsi="Arial" w:cs="Arial"/>
          <w:sz w:val="18"/>
          <w:szCs w:val="18"/>
        </w:rPr>
        <w:tab/>
      </w:r>
      <w:r w:rsidRPr="00684BEB">
        <w:rPr>
          <w:rFonts w:ascii="Arial" w:hAnsi="Arial" w:cs="Arial"/>
          <w:sz w:val="18"/>
          <w:szCs w:val="18"/>
        </w:rPr>
        <w:tab/>
      </w:r>
      <w:r w:rsidRPr="00684BEB">
        <w:rPr>
          <w:rFonts w:ascii="Arial" w:hAnsi="Arial" w:cs="Arial"/>
          <w:sz w:val="18"/>
          <w:szCs w:val="18"/>
        </w:rPr>
        <w:tab/>
      </w:r>
      <w:r w:rsidRPr="00684BEB">
        <w:rPr>
          <w:rFonts w:ascii="Arial" w:hAnsi="Arial" w:cs="Arial"/>
          <w:sz w:val="18"/>
          <w:szCs w:val="18"/>
        </w:rPr>
        <w:tab/>
      </w:r>
      <w:r w:rsidRPr="00684BEB">
        <w:rPr>
          <w:rFonts w:ascii="Arial" w:hAnsi="Arial" w:cs="Arial"/>
          <w:sz w:val="18"/>
          <w:szCs w:val="18"/>
        </w:rPr>
        <w:tab/>
      </w:r>
      <w:r w:rsidRPr="00684BEB">
        <w:rPr>
          <w:rFonts w:ascii="Arial" w:hAnsi="Arial" w:cs="Arial"/>
          <w:sz w:val="18"/>
          <w:szCs w:val="18"/>
        </w:rPr>
        <w:tab/>
      </w:r>
      <w:r w:rsidRPr="00684BEB">
        <w:rPr>
          <w:rFonts w:ascii="Arial" w:hAnsi="Arial" w:cs="Arial"/>
          <w:sz w:val="18"/>
          <w:szCs w:val="18"/>
        </w:rPr>
        <w:tab/>
      </w:r>
    </w:p>
    <w:p w:rsidR="002E67A0" w:rsidRPr="00684BEB" w:rsidRDefault="002E67A0" w:rsidP="00411FFC">
      <w:pPr>
        <w:shd w:val="clear" w:color="auto" w:fill="BFDFFF"/>
        <w:jc w:val="center"/>
        <w:rPr>
          <w:rFonts w:ascii="Arial" w:hAnsi="Arial" w:cs="Arial"/>
          <w:b/>
          <w:sz w:val="24"/>
          <w:szCs w:val="24"/>
        </w:rPr>
      </w:pPr>
      <w:r w:rsidRPr="00684BEB">
        <w:rPr>
          <w:rFonts w:ascii="Arial" w:hAnsi="Arial" w:cs="Arial"/>
          <w:b/>
          <w:sz w:val="24"/>
          <w:szCs w:val="24"/>
        </w:rPr>
        <w:t xml:space="preserve">1 – DATI </w:t>
      </w:r>
      <w:r w:rsidR="00A84C88" w:rsidRPr="00684BEB">
        <w:rPr>
          <w:rFonts w:ascii="Arial" w:hAnsi="Arial" w:cs="Arial"/>
          <w:b/>
          <w:sz w:val="24"/>
          <w:szCs w:val="24"/>
        </w:rPr>
        <w:t>IDENTIFICATIVI</w:t>
      </w:r>
    </w:p>
    <w:p w:rsidR="002E67A0" w:rsidRPr="00684BEB" w:rsidRDefault="002E67A0">
      <w:pPr>
        <w:pStyle w:val="Testonotadichiusura"/>
        <w:rPr>
          <w:rFonts w:ascii="Arial" w:hAnsi="Arial" w:cs="Arial"/>
          <w:sz w:val="18"/>
          <w:szCs w:val="18"/>
        </w:rPr>
      </w:pPr>
    </w:p>
    <w:tbl>
      <w:tblPr>
        <w:tblW w:w="136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10"/>
        <w:gridCol w:w="10991"/>
      </w:tblGrid>
      <w:tr w:rsidR="00EF4141" w:rsidRPr="00684BEB" w:rsidTr="006E358A">
        <w:trPr>
          <w:jc w:val="center"/>
        </w:trPr>
        <w:tc>
          <w:tcPr>
            <w:tcW w:w="2610" w:type="dxa"/>
            <w:shd w:val="clear" w:color="auto" w:fill="F2F2F2"/>
            <w:vAlign w:val="center"/>
          </w:tcPr>
          <w:p w:rsidR="00EF4141" w:rsidRPr="00684BEB" w:rsidRDefault="00EF4141" w:rsidP="00FE4A1E">
            <w:pPr>
              <w:ind w:left="-12" w:firstLine="12"/>
              <w:rPr>
                <w:rFonts w:ascii="Arial" w:hAnsi="Arial" w:cs="Arial"/>
                <w:b/>
                <w:bCs/>
                <w:sz w:val="18"/>
                <w:szCs w:val="18"/>
              </w:rPr>
            </w:pPr>
            <w:r w:rsidRPr="00684BEB">
              <w:rPr>
                <w:rFonts w:ascii="Arial" w:hAnsi="Arial" w:cs="Arial"/>
                <w:b/>
                <w:bCs/>
                <w:sz w:val="18"/>
                <w:szCs w:val="18"/>
              </w:rPr>
              <w:t>Codice Progetto</w:t>
            </w:r>
            <w:r w:rsidRPr="00684BEB">
              <w:rPr>
                <w:rStyle w:val="Rimandonotadichiusura"/>
                <w:rFonts w:ascii="Arial" w:hAnsi="Arial" w:cs="Arial"/>
                <w:bCs/>
                <w:sz w:val="18"/>
                <w:szCs w:val="18"/>
              </w:rPr>
              <w:endnoteReference w:id="1"/>
            </w:r>
          </w:p>
        </w:tc>
        <w:tc>
          <w:tcPr>
            <w:tcW w:w="10991" w:type="dxa"/>
            <w:shd w:val="clear" w:color="auto" w:fill="auto"/>
          </w:tcPr>
          <w:p w:rsidR="00EF4141" w:rsidRDefault="00410F13">
            <w:r w:rsidRPr="00E02194">
              <w:rPr>
                <w:rFonts w:ascii="Arial" w:hAnsi="Arial" w:cs="Arial"/>
                <w:sz w:val="18"/>
                <w:szCs w:val="18"/>
              </w:rPr>
              <w:fldChar w:fldCharType="begin">
                <w:ffData>
                  <w:name w:val="Titolo_progetto"/>
                  <w:enabled/>
                  <w:calcOnExit w:val="0"/>
                  <w:textInput/>
                </w:ffData>
              </w:fldChar>
            </w:r>
            <w:r w:rsidR="00EF4141" w:rsidRPr="00E02194">
              <w:rPr>
                <w:rFonts w:ascii="Arial" w:hAnsi="Arial" w:cs="Arial"/>
                <w:sz w:val="18"/>
                <w:szCs w:val="18"/>
              </w:rPr>
              <w:instrText xml:space="preserve"> FORMTEXT </w:instrText>
            </w:r>
            <w:r w:rsidRPr="00E02194">
              <w:rPr>
                <w:rFonts w:ascii="Arial" w:hAnsi="Arial" w:cs="Arial"/>
                <w:sz w:val="18"/>
                <w:szCs w:val="18"/>
              </w:rPr>
            </w:r>
            <w:r w:rsidRPr="00E02194">
              <w:rPr>
                <w:rFonts w:ascii="Arial" w:hAnsi="Arial" w:cs="Arial"/>
                <w:sz w:val="18"/>
                <w:szCs w:val="18"/>
              </w:rPr>
              <w:fldChar w:fldCharType="separate"/>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Pr="00E02194">
              <w:rPr>
                <w:rFonts w:ascii="Arial" w:hAnsi="Arial" w:cs="Arial"/>
                <w:sz w:val="18"/>
                <w:szCs w:val="18"/>
              </w:rPr>
              <w:fldChar w:fldCharType="end"/>
            </w:r>
          </w:p>
        </w:tc>
      </w:tr>
      <w:tr w:rsidR="00EF4141" w:rsidRPr="00684BEB" w:rsidTr="006E358A">
        <w:trPr>
          <w:jc w:val="center"/>
        </w:trPr>
        <w:tc>
          <w:tcPr>
            <w:tcW w:w="2610" w:type="dxa"/>
            <w:shd w:val="clear" w:color="auto" w:fill="F2F2F2"/>
            <w:vAlign w:val="center"/>
          </w:tcPr>
          <w:p w:rsidR="00EF4141" w:rsidRPr="00684BEB" w:rsidRDefault="00EF4141" w:rsidP="00FE4A1E">
            <w:pPr>
              <w:ind w:left="-12" w:firstLine="12"/>
              <w:rPr>
                <w:rFonts w:ascii="Arial" w:hAnsi="Arial" w:cs="Arial"/>
                <w:b/>
                <w:bCs/>
                <w:sz w:val="18"/>
                <w:szCs w:val="18"/>
              </w:rPr>
            </w:pPr>
            <w:r w:rsidRPr="00684BEB">
              <w:rPr>
                <w:rFonts w:ascii="Arial" w:hAnsi="Arial" w:cs="Arial"/>
                <w:b/>
                <w:bCs/>
                <w:sz w:val="18"/>
                <w:szCs w:val="18"/>
              </w:rPr>
              <w:t>CUP</w:t>
            </w:r>
            <w:r w:rsidRPr="00684BEB">
              <w:rPr>
                <w:rStyle w:val="Rimandonotadichiusura"/>
                <w:rFonts w:ascii="Arial" w:hAnsi="Arial" w:cs="Arial"/>
                <w:bCs/>
                <w:sz w:val="18"/>
                <w:szCs w:val="18"/>
              </w:rPr>
              <w:endnoteReference w:id="2"/>
            </w:r>
          </w:p>
        </w:tc>
        <w:tc>
          <w:tcPr>
            <w:tcW w:w="10991" w:type="dxa"/>
            <w:shd w:val="clear" w:color="auto" w:fill="auto"/>
          </w:tcPr>
          <w:p w:rsidR="00EF4141" w:rsidRDefault="00410F13">
            <w:r w:rsidRPr="00E02194">
              <w:rPr>
                <w:rFonts w:ascii="Arial" w:hAnsi="Arial" w:cs="Arial"/>
                <w:sz w:val="18"/>
                <w:szCs w:val="18"/>
              </w:rPr>
              <w:fldChar w:fldCharType="begin">
                <w:ffData>
                  <w:name w:val="Titolo_progetto"/>
                  <w:enabled/>
                  <w:calcOnExit w:val="0"/>
                  <w:textInput/>
                </w:ffData>
              </w:fldChar>
            </w:r>
            <w:r w:rsidR="00EF4141" w:rsidRPr="00E02194">
              <w:rPr>
                <w:rFonts w:ascii="Arial" w:hAnsi="Arial" w:cs="Arial"/>
                <w:sz w:val="18"/>
                <w:szCs w:val="18"/>
              </w:rPr>
              <w:instrText xml:space="preserve"> FORMTEXT </w:instrText>
            </w:r>
            <w:r w:rsidRPr="00E02194">
              <w:rPr>
                <w:rFonts w:ascii="Arial" w:hAnsi="Arial" w:cs="Arial"/>
                <w:sz w:val="18"/>
                <w:szCs w:val="18"/>
              </w:rPr>
            </w:r>
            <w:r w:rsidRPr="00E02194">
              <w:rPr>
                <w:rFonts w:ascii="Arial" w:hAnsi="Arial" w:cs="Arial"/>
                <w:sz w:val="18"/>
                <w:szCs w:val="18"/>
              </w:rPr>
              <w:fldChar w:fldCharType="separate"/>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Pr="00E02194">
              <w:rPr>
                <w:rFonts w:ascii="Arial" w:hAnsi="Arial" w:cs="Arial"/>
                <w:sz w:val="18"/>
                <w:szCs w:val="18"/>
              </w:rPr>
              <w:fldChar w:fldCharType="end"/>
            </w:r>
          </w:p>
        </w:tc>
      </w:tr>
      <w:tr w:rsidR="00EF4141" w:rsidRPr="00684BEB" w:rsidTr="006E358A">
        <w:trPr>
          <w:trHeight w:val="265"/>
          <w:jc w:val="center"/>
        </w:trPr>
        <w:tc>
          <w:tcPr>
            <w:tcW w:w="2610" w:type="dxa"/>
            <w:shd w:val="clear" w:color="auto" w:fill="F2F2F2"/>
            <w:vAlign w:val="center"/>
          </w:tcPr>
          <w:p w:rsidR="00EF4141" w:rsidRPr="00684BEB" w:rsidRDefault="00EF4141" w:rsidP="00FE4A1E">
            <w:pPr>
              <w:ind w:left="-12" w:firstLine="12"/>
              <w:rPr>
                <w:rFonts w:ascii="Arial" w:hAnsi="Arial" w:cs="Arial"/>
                <w:b/>
                <w:bCs/>
                <w:sz w:val="18"/>
                <w:szCs w:val="18"/>
              </w:rPr>
            </w:pPr>
            <w:r w:rsidRPr="00684BEB">
              <w:rPr>
                <w:rFonts w:ascii="Arial" w:hAnsi="Arial" w:cs="Arial"/>
                <w:b/>
                <w:bCs/>
                <w:sz w:val="18"/>
                <w:szCs w:val="18"/>
              </w:rPr>
              <w:t>Titolo Progetto</w:t>
            </w:r>
          </w:p>
        </w:tc>
        <w:bookmarkStart w:id="2" w:name="Titolo_progetto"/>
        <w:tc>
          <w:tcPr>
            <w:tcW w:w="10991" w:type="dxa"/>
            <w:shd w:val="clear" w:color="auto" w:fill="auto"/>
          </w:tcPr>
          <w:p w:rsidR="00EF4141" w:rsidRDefault="00410F13">
            <w:r w:rsidRPr="00E02194">
              <w:rPr>
                <w:rFonts w:ascii="Arial" w:hAnsi="Arial" w:cs="Arial"/>
                <w:sz w:val="18"/>
                <w:szCs w:val="18"/>
              </w:rPr>
              <w:fldChar w:fldCharType="begin">
                <w:ffData>
                  <w:name w:val="Titolo_progetto"/>
                  <w:enabled/>
                  <w:calcOnExit w:val="0"/>
                  <w:textInput/>
                </w:ffData>
              </w:fldChar>
            </w:r>
            <w:r w:rsidR="00EF4141" w:rsidRPr="00E02194">
              <w:rPr>
                <w:rFonts w:ascii="Arial" w:hAnsi="Arial" w:cs="Arial"/>
                <w:sz w:val="18"/>
                <w:szCs w:val="18"/>
              </w:rPr>
              <w:instrText xml:space="preserve"> FORMTEXT </w:instrText>
            </w:r>
            <w:r w:rsidRPr="00E02194">
              <w:rPr>
                <w:rFonts w:ascii="Arial" w:hAnsi="Arial" w:cs="Arial"/>
                <w:sz w:val="18"/>
                <w:szCs w:val="18"/>
              </w:rPr>
            </w:r>
            <w:r w:rsidRPr="00E02194">
              <w:rPr>
                <w:rFonts w:ascii="Arial" w:hAnsi="Arial" w:cs="Arial"/>
                <w:sz w:val="18"/>
                <w:szCs w:val="18"/>
              </w:rPr>
              <w:fldChar w:fldCharType="separate"/>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Pr="00E02194">
              <w:rPr>
                <w:rFonts w:ascii="Arial" w:hAnsi="Arial" w:cs="Arial"/>
                <w:sz w:val="18"/>
                <w:szCs w:val="18"/>
              </w:rPr>
              <w:fldChar w:fldCharType="end"/>
            </w:r>
            <w:bookmarkEnd w:id="2"/>
          </w:p>
        </w:tc>
      </w:tr>
      <w:tr w:rsidR="00EF4141" w:rsidRPr="00684BEB" w:rsidTr="006E358A">
        <w:trPr>
          <w:trHeight w:val="265"/>
          <w:jc w:val="center"/>
        </w:trPr>
        <w:tc>
          <w:tcPr>
            <w:tcW w:w="2610" w:type="dxa"/>
            <w:shd w:val="clear" w:color="auto" w:fill="F2F2F2"/>
            <w:vAlign w:val="center"/>
          </w:tcPr>
          <w:p w:rsidR="00EF4141" w:rsidRPr="00684BEB" w:rsidRDefault="00EF4141" w:rsidP="00FE4A1E">
            <w:pPr>
              <w:ind w:left="-12" w:firstLine="12"/>
              <w:rPr>
                <w:rFonts w:ascii="Arial" w:hAnsi="Arial" w:cs="Arial"/>
                <w:b/>
                <w:bCs/>
                <w:sz w:val="18"/>
                <w:szCs w:val="18"/>
              </w:rPr>
            </w:pPr>
            <w:r w:rsidRPr="00684BEB">
              <w:rPr>
                <w:rFonts w:ascii="Arial" w:hAnsi="Arial" w:cs="Arial"/>
                <w:b/>
                <w:bCs/>
                <w:sz w:val="18"/>
                <w:szCs w:val="18"/>
              </w:rPr>
              <w:t>Sintesi progetto</w:t>
            </w:r>
            <w:r w:rsidRPr="00684BEB">
              <w:rPr>
                <w:rStyle w:val="Rimandonotadichiusura"/>
                <w:rFonts w:ascii="Arial" w:hAnsi="Arial" w:cs="Arial"/>
                <w:b/>
                <w:bCs/>
                <w:sz w:val="18"/>
                <w:szCs w:val="18"/>
              </w:rPr>
              <w:endnoteReference w:id="3"/>
            </w:r>
          </w:p>
        </w:tc>
        <w:tc>
          <w:tcPr>
            <w:tcW w:w="10991" w:type="dxa"/>
            <w:shd w:val="clear" w:color="auto" w:fill="auto"/>
          </w:tcPr>
          <w:p w:rsidR="00EF4141" w:rsidRDefault="00410F13">
            <w:r w:rsidRPr="00E02194">
              <w:rPr>
                <w:rFonts w:ascii="Arial" w:hAnsi="Arial" w:cs="Arial"/>
                <w:sz w:val="18"/>
                <w:szCs w:val="18"/>
              </w:rPr>
              <w:fldChar w:fldCharType="begin">
                <w:ffData>
                  <w:name w:val="Titolo_progetto"/>
                  <w:enabled/>
                  <w:calcOnExit w:val="0"/>
                  <w:textInput/>
                </w:ffData>
              </w:fldChar>
            </w:r>
            <w:r w:rsidR="00EF4141" w:rsidRPr="00E02194">
              <w:rPr>
                <w:rFonts w:ascii="Arial" w:hAnsi="Arial" w:cs="Arial"/>
                <w:sz w:val="18"/>
                <w:szCs w:val="18"/>
              </w:rPr>
              <w:instrText xml:space="preserve"> FORMTEXT </w:instrText>
            </w:r>
            <w:r w:rsidRPr="00E02194">
              <w:rPr>
                <w:rFonts w:ascii="Arial" w:hAnsi="Arial" w:cs="Arial"/>
                <w:sz w:val="18"/>
                <w:szCs w:val="18"/>
              </w:rPr>
            </w:r>
            <w:r w:rsidRPr="00E02194">
              <w:rPr>
                <w:rFonts w:ascii="Arial" w:hAnsi="Arial" w:cs="Arial"/>
                <w:sz w:val="18"/>
                <w:szCs w:val="18"/>
              </w:rPr>
              <w:fldChar w:fldCharType="separate"/>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00EF4141" w:rsidRPr="00E02194">
              <w:rPr>
                <w:rFonts w:ascii="Arial" w:hAnsi="Arial" w:cs="Arial"/>
                <w:noProof/>
                <w:sz w:val="18"/>
                <w:szCs w:val="18"/>
              </w:rPr>
              <w:t> </w:t>
            </w:r>
            <w:r w:rsidRPr="00E02194">
              <w:rPr>
                <w:rFonts w:ascii="Arial" w:hAnsi="Arial" w:cs="Arial"/>
                <w:sz w:val="18"/>
                <w:szCs w:val="18"/>
              </w:rPr>
              <w:fldChar w:fldCharType="end"/>
            </w:r>
          </w:p>
        </w:tc>
      </w:tr>
    </w:tbl>
    <w:p w:rsidR="00D744CE" w:rsidRPr="00684BEB" w:rsidRDefault="00D744CE">
      <w:pPr>
        <w:rPr>
          <w:rFonts w:ascii="Arial" w:hAnsi="Arial" w:cs="Arial"/>
        </w:rPr>
      </w:pPr>
    </w:p>
    <w:tbl>
      <w:tblPr>
        <w:tblW w:w="1357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03"/>
        <w:gridCol w:w="2799"/>
        <w:gridCol w:w="3402"/>
        <w:gridCol w:w="4775"/>
      </w:tblGrid>
      <w:tr w:rsidR="00461E0D" w:rsidRPr="00684BEB" w:rsidTr="0072505C">
        <w:trPr>
          <w:jc w:val="center"/>
        </w:trPr>
        <w:tc>
          <w:tcPr>
            <w:tcW w:w="2603" w:type="dxa"/>
            <w:vMerge w:val="restart"/>
            <w:shd w:val="clear" w:color="auto" w:fill="F2F2F2"/>
            <w:vAlign w:val="center"/>
          </w:tcPr>
          <w:p w:rsidR="00461E0D" w:rsidRPr="00684BEB" w:rsidRDefault="001E1D13" w:rsidP="0072505C">
            <w:pPr>
              <w:ind w:left="-12" w:firstLine="12"/>
              <w:rPr>
                <w:rFonts w:ascii="Arial" w:hAnsi="Arial" w:cs="Arial"/>
                <w:b/>
                <w:bCs/>
                <w:sz w:val="18"/>
                <w:szCs w:val="18"/>
              </w:rPr>
            </w:pPr>
            <w:r w:rsidRPr="00684BEB">
              <w:rPr>
                <w:rFonts w:ascii="Arial" w:hAnsi="Arial" w:cs="Arial"/>
                <w:b/>
                <w:bCs/>
                <w:sz w:val="18"/>
                <w:szCs w:val="18"/>
              </w:rPr>
              <w:t>Date di inizio e fine del progetto</w:t>
            </w:r>
            <w:r w:rsidR="00766401" w:rsidRPr="00684BEB">
              <w:rPr>
                <w:rStyle w:val="Rimandonotadichiusura"/>
                <w:rFonts w:ascii="Arial" w:hAnsi="Arial" w:cs="Arial"/>
                <w:b/>
                <w:bCs/>
                <w:sz w:val="18"/>
                <w:szCs w:val="18"/>
              </w:rPr>
              <w:endnoteReference w:id="4"/>
            </w:r>
          </w:p>
        </w:tc>
        <w:tc>
          <w:tcPr>
            <w:tcW w:w="2799" w:type="dxa"/>
            <w:shd w:val="clear" w:color="auto" w:fill="F2F2F2"/>
            <w:vAlign w:val="center"/>
          </w:tcPr>
          <w:p w:rsidR="00461E0D" w:rsidRPr="00684BEB" w:rsidRDefault="00C54C50" w:rsidP="0072505C">
            <w:pPr>
              <w:ind w:left="-12" w:firstLine="12"/>
              <w:jc w:val="center"/>
              <w:rPr>
                <w:rFonts w:ascii="Arial" w:hAnsi="Arial" w:cs="Arial"/>
                <w:b/>
                <w:bCs/>
                <w:sz w:val="18"/>
                <w:szCs w:val="18"/>
              </w:rPr>
            </w:pPr>
            <w:r w:rsidRPr="00684BEB">
              <w:rPr>
                <w:rFonts w:ascii="Arial" w:hAnsi="Arial" w:cs="Arial"/>
                <w:b/>
                <w:bCs/>
                <w:sz w:val="18"/>
                <w:szCs w:val="18"/>
              </w:rPr>
              <w:t>Data inizio</w:t>
            </w:r>
          </w:p>
        </w:tc>
        <w:tc>
          <w:tcPr>
            <w:tcW w:w="3402" w:type="dxa"/>
            <w:shd w:val="clear" w:color="auto" w:fill="F2F2F2"/>
            <w:vAlign w:val="center"/>
          </w:tcPr>
          <w:p w:rsidR="00461E0D" w:rsidRPr="00684BEB" w:rsidRDefault="00C54C50" w:rsidP="0072505C">
            <w:pPr>
              <w:ind w:left="-12" w:firstLine="12"/>
              <w:jc w:val="center"/>
              <w:rPr>
                <w:rFonts w:ascii="Arial" w:hAnsi="Arial" w:cs="Arial"/>
                <w:b/>
                <w:bCs/>
                <w:sz w:val="18"/>
                <w:szCs w:val="18"/>
              </w:rPr>
            </w:pPr>
            <w:r w:rsidRPr="00684BEB">
              <w:rPr>
                <w:rFonts w:ascii="Arial" w:hAnsi="Arial" w:cs="Arial"/>
                <w:b/>
                <w:bCs/>
                <w:sz w:val="18"/>
                <w:szCs w:val="18"/>
              </w:rPr>
              <w:t>Data fine prevista</w:t>
            </w:r>
          </w:p>
        </w:tc>
        <w:tc>
          <w:tcPr>
            <w:tcW w:w="4775" w:type="dxa"/>
            <w:shd w:val="clear" w:color="auto" w:fill="F2F2F2"/>
            <w:vAlign w:val="center"/>
          </w:tcPr>
          <w:p w:rsidR="00461E0D" w:rsidRPr="00684BEB" w:rsidRDefault="00C54C50" w:rsidP="0072505C">
            <w:pPr>
              <w:ind w:left="-12" w:firstLine="12"/>
              <w:jc w:val="center"/>
              <w:rPr>
                <w:rFonts w:ascii="Arial" w:hAnsi="Arial" w:cs="Arial"/>
                <w:b/>
                <w:bCs/>
                <w:sz w:val="18"/>
                <w:szCs w:val="18"/>
              </w:rPr>
            </w:pPr>
            <w:r w:rsidRPr="00684BEB">
              <w:rPr>
                <w:rFonts w:ascii="Arial" w:hAnsi="Arial" w:cs="Arial"/>
                <w:b/>
                <w:bCs/>
                <w:sz w:val="18"/>
                <w:szCs w:val="18"/>
              </w:rPr>
              <w:t>Data fine effettiva</w:t>
            </w:r>
          </w:p>
        </w:tc>
      </w:tr>
      <w:tr w:rsidR="00EF4141" w:rsidRPr="00684BEB" w:rsidTr="006E358A">
        <w:trPr>
          <w:jc w:val="center"/>
        </w:trPr>
        <w:tc>
          <w:tcPr>
            <w:tcW w:w="2603" w:type="dxa"/>
            <w:vMerge/>
            <w:shd w:val="clear" w:color="auto" w:fill="F2F2F2"/>
            <w:vAlign w:val="center"/>
          </w:tcPr>
          <w:p w:rsidR="00EF4141" w:rsidRPr="00684BEB" w:rsidRDefault="00EF4141" w:rsidP="0072505C">
            <w:pPr>
              <w:ind w:left="-12" w:firstLine="12"/>
              <w:rPr>
                <w:rFonts w:ascii="Arial" w:hAnsi="Arial" w:cs="Arial"/>
                <w:b/>
                <w:bCs/>
                <w:sz w:val="18"/>
                <w:szCs w:val="18"/>
              </w:rPr>
            </w:pPr>
          </w:p>
        </w:tc>
        <w:tc>
          <w:tcPr>
            <w:tcW w:w="2799" w:type="dxa"/>
            <w:shd w:val="clear" w:color="auto" w:fill="auto"/>
          </w:tcPr>
          <w:p w:rsidR="00EF4141" w:rsidRDefault="00410F13" w:rsidP="00EF4141">
            <w:pPr>
              <w:jc w:val="center"/>
            </w:pPr>
            <w:r w:rsidRPr="00A76892">
              <w:rPr>
                <w:rFonts w:ascii="Arial" w:hAnsi="Arial" w:cs="Arial"/>
                <w:sz w:val="18"/>
                <w:szCs w:val="18"/>
              </w:rPr>
              <w:fldChar w:fldCharType="begin">
                <w:ffData>
                  <w:name w:val="Titolo_progetto"/>
                  <w:enabled/>
                  <w:calcOnExit w:val="0"/>
                  <w:textInput/>
                </w:ffData>
              </w:fldChar>
            </w:r>
            <w:r w:rsidR="00EF4141" w:rsidRPr="00A76892">
              <w:rPr>
                <w:rFonts w:ascii="Arial" w:hAnsi="Arial" w:cs="Arial"/>
                <w:sz w:val="18"/>
                <w:szCs w:val="18"/>
              </w:rPr>
              <w:instrText xml:space="preserve"> FORMTEXT </w:instrText>
            </w:r>
            <w:r w:rsidRPr="00A76892">
              <w:rPr>
                <w:rFonts w:ascii="Arial" w:hAnsi="Arial" w:cs="Arial"/>
                <w:sz w:val="18"/>
                <w:szCs w:val="18"/>
              </w:rPr>
            </w:r>
            <w:r w:rsidRPr="00A76892">
              <w:rPr>
                <w:rFonts w:ascii="Arial" w:hAnsi="Arial" w:cs="Arial"/>
                <w:sz w:val="18"/>
                <w:szCs w:val="18"/>
              </w:rPr>
              <w:fldChar w:fldCharType="separate"/>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Pr="00A76892">
              <w:rPr>
                <w:rFonts w:ascii="Arial" w:hAnsi="Arial" w:cs="Arial"/>
                <w:sz w:val="18"/>
                <w:szCs w:val="18"/>
              </w:rPr>
              <w:fldChar w:fldCharType="end"/>
            </w:r>
          </w:p>
        </w:tc>
        <w:tc>
          <w:tcPr>
            <w:tcW w:w="3402" w:type="dxa"/>
            <w:shd w:val="clear" w:color="auto" w:fill="auto"/>
          </w:tcPr>
          <w:p w:rsidR="00EF4141" w:rsidRDefault="00410F13" w:rsidP="00EF4141">
            <w:pPr>
              <w:jc w:val="center"/>
            </w:pPr>
            <w:r w:rsidRPr="00A76892">
              <w:rPr>
                <w:rFonts w:ascii="Arial" w:hAnsi="Arial" w:cs="Arial"/>
                <w:sz w:val="18"/>
                <w:szCs w:val="18"/>
              </w:rPr>
              <w:fldChar w:fldCharType="begin">
                <w:ffData>
                  <w:name w:val="Titolo_progetto"/>
                  <w:enabled/>
                  <w:calcOnExit w:val="0"/>
                  <w:textInput/>
                </w:ffData>
              </w:fldChar>
            </w:r>
            <w:r w:rsidR="00EF4141" w:rsidRPr="00A76892">
              <w:rPr>
                <w:rFonts w:ascii="Arial" w:hAnsi="Arial" w:cs="Arial"/>
                <w:sz w:val="18"/>
                <w:szCs w:val="18"/>
              </w:rPr>
              <w:instrText xml:space="preserve"> FORMTEXT </w:instrText>
            </w:r>
            <w:r w:rsidRPr="00A76892">
              <w:rPr>
                <w:rFonts w:ascii="Arial" w:hAnsi="Arial" w:cs="Arial"/>
                <w:sz w:val="18"/>
                <w:szCs w:val="18"/>
              </w:rPr>
            </w:r>
            <w:r w:rsidRPr="00A76892">
              <w:rPr>
                <w:rFonts w:ascii="Arial" w:hAnsi="Arial" w:cs="Arial"/>
                <w:sz w:val="18"/>
                <w:szCs w:val="18"/>
              </w:rPr>
              <w:fldChar w:fldCharType="separate"/>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Pr="00A76892">
              <w:rPr>
                <w:rFonts w:ascii="Arial" w:hAnsi="Arial" w:cs="Arial"/>
                <w:sz w:val="18"/>
                <w:szCs w:val="18"/>
              </w:rPr>
              <w:fldChar w:fldCharType="end"/>
            </w:r>
          </w:p>
        </w:tc>
        <w:tc>
          <w:tcPr>
            <w:tcW w:w="4775" w:type="dxa"/>
            <w:shd w:val="clear" w:color="auto" w:fill="auto"/>
          </w:tcPr>
          <w:p w:rsidR="00EF4141" w:rsidRDefault="00410F13" w:rsidP="00EF4141">
            <w:pPr>
              <w:jc w:val="center"/>
            </w:pPr>
            <w:r w:rsidRPr="00A76892">
              <w:rPr>
                <w:rFonts w:ascii="Arial" w:hAnsi="Arial" w:cs="Arial"/>
                <w:sz w:val="18"/>
                <w:szCs w:val="18"/>
              </w:rPr>
              <w:fldChar w:fldCharType="begin">
                <w:ffData>
                  <w:name w:val="Titolo_progetto"/>
                  <w:enabled/>
                  <w:calcOnExit w:val="0"/>
                  <w:textInput/>
                </w:ffData>
              </w:fldChar>
            </w:r>
            <w:r w:rsidR="00EF4141" w:rsidRPr="00A76892">
              <w:rPr>
                <w:rFonts w:ascii="Arial" w:hAnsi="Arial" w:cs="Arial"/>
                <w:sz w:val="18"/>
                <w:szCs w:val="18"/>
              </w:rPr>
              <w:instrText xml:space="preserve"> FORMTEXT </w:instrText>
            </w:r>
            <w:r w:rsidRPr="00A76892">
              <w:rPr>
                <w:rFonts w:ascii="Arial" w:hAnsi="Arial" w:cs="Arial"/>
                <w:sz w:val="18"/>
                <w:szCs w:val="18"/>
              </w:rPr>
            </w:r>
            <w:r w:rsidRPr="00A76892">
              <w:rPr>
                <w:rFonts w:ascii="Arial" w:hAnsi="Arial" w:cs="Arial"/>
                <w:sz w:val="18"/>
                <w:szCs w:val="18"/>
              </w:rPr>
              <w:fldChar w:fldCharType="separate"/>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00EF4141" w:rsidRPr="00A76892">
              <w:rPr>
                <w:rFonts w:ascii="Arial" w:hAnsi="Arial" w:cs="Arial"/>
                <w:noProof/>
                <w:sz w:val="18"/>
                <w:szCs w:val="18"/>
              </w:rPr>
              <w:t> </w:t>
            </w:r>
            <w:r w:rsidRPr="00A76892">
              <w:rPr>
                <w:rFonts w:ascii="Arial" w:hAnsi="Arial" w:cs="Arial"/>
                <w:sz w:val="18"/>
                <w:szCs w:val="18"/>
              </w:rPr>
              <w:fldChar w:fldCharType="end"/>
            </w:r>
          </w:p>
        </w:tc>
      </w:tr>
    </w:tbl>
    <w:p w:rsidR="00461E0D" w:rsidRPr="00684BEB" w:rsidRDefault="00461E0D">
      <w:pPr>
        <w:rPr>
          <w:rFonts w:ascii="Arial" w:hAnsi="Arial" w:cs="Arial"/>
        </w:rPr>
      </w:pPr>
    </w:p>
    <w:tbl>
      <w:tblPr>
        <w:tblW w:w="136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10"/>
        <w:gridCol w:w="10991"/>
      </w:tblGrid>
      <w:tr w:rsidR="00892F8E" w:rsidRPr="00684BEB" w:rsidTr="00EB6DD6">
        <w:trPr>
          <w:trHeight w:val="265"/>
          <w:jc w:val="center"/>
        </w:trPr>
        <w:tc>
          <w:tcPr>
            <w:tcW w:w="2610" w:type="dxa"/>
            <w:shd w:val="clear" w:color="auto" w:fill="F2F2F2"/>
            <w:vAlign w:val="center"/>
          </w:tcPr>
          <w:p w:rsidR="00892F8E" w:rsidRPr="00684BEB" w:rsidRDefault="00892F8E" w:rsidP="00892F8E">
            <w:pPr>
              <w:ind w:left="-12" w:firstLine="12"/>
              <w:rPr>
                <w:rFonts w:ascii="Arial" w:hAnsi="Arial" w:cs="Arial"/>
                <w:b/>
                <w:bCs/>
                <w:sz w:val="18"/>
                <w:szCs w:val="18"/>
              </w:rPr>
            </w:pPr>
            <w:r w:rsidRPr="00684BEB">
              <w:rPr>
                <w:rFonts w:ascii="Arial" w:hAnsi="Arial" w:cs="Arial"/>
                <w:b/>
                <w:bCs/>
                <w:sz w:val="18"/>
                <w:szCs w:val="18"/>
              </w:rPr>
              <w:t>Tipo localizzazione</w:t>
            </w:r>
            <w:r w:rsidR="006D5284" w:rsidRPr="00684BEB">
              <w:rPr>
                <w:rStyle w:val="Rimandonotadichiusura"/>
                <w:rFonts w:ascii="Arial" w:hAnsi="Arial" w:cs="Arial"/>
                <w:b/>
                <w:bCs/>
                <w:sz w:val="18"/>
                <w:szCs w:val="18"/>
              </w:rPr>
              <w:endnoteReference w:id="5"/>
            </w:r>
          </w:p>
        </w:tc>
        <w:tc>
          <w:tcPr>
            <w:tcW w:w="10991" w:type="dxa"/>
            <w:shd w:val="clear" w:color="auto" w:fill="auto"/>
            <w:vAlign w:val="center"/>
          </w:tcPr>
          <w:p w:rsidR="00892F8E" w:rsidRPr="00684BEB" w:rsidRDefault="00410F13" w:rsidP="00892F8E">
            <w:pPr>
              <w:rPr>
                <w:rFonts w:ascii="Arial" w:hAnsi="Arial" w:cs="Arial"/>
                <w:sz w:val="18"/>
                <w:szCs w:val="18"/>
              </w:rPr>
            </w:pPr>
            <w:r>
              <w:rPr>
                <w:rFonts w:ascii="Arial" w:hAnsi="Arial" w:cs="Arial"/>
                <w:sz w:val="18"/>
                <w:szCs w:val="18"/>
              </w:rPr>
              <w:fldChar w:fldCharType="begin">
                <w:ffData>
                  <w:name w:val="Titolo_progetto"/>
                  <w:enabled/>
                  <w:calcOnExit w:val="0"/>
                  <w:textInput/>
                </w:ffData>
              </w:fldChar>
            </w:r>
            <w:r w:rsidR="00EF414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F4141">
              <w:rPr>
                <w:rFonts w:ascii="Arial" w:hAnsi="Arial" w:cs="Arial"/>
                <w:noProof/>
                <w:sz w:val="18"/>
                <w:szCs w:val="18"/>
              </w:rPr>
              <w:t> </w:t>
            </w:r>
            <w:r w:rsidR="00EF4141">
              <w:rPr>
                <w:rFonts w:ascii="Arial" w:hAnsi="Arial" w:cs="Arial"/>
                <w:noProof/>
                <w:sz w:val="18"/>
                <w:szCs w:val="18"/>
              </w:rPr>
              <w:t> </w:t>
            </w:r>
            <w:r w:rsidR="00EF4141">
              <w:rPr>
                <w:rFonts w:ascii="Arial" w:hAnsi="Arial" w:cs="Arial"/>
                <w:noProof/>
                <w:sz w:val="18"/>
                <w:szCs w:val="18"/>
              </w:rPr>
              <w:t> </w:t>
            </w:r>
            <w:r w:rsidR="00EF4141">
              <w:rPr>
                <w:rFonts w:ascii="Arial" w:hAnsi="Arial" w:cs="Arial"/>
                <w:noProof/>
                <w:sz w:val="18"/>
                <w:szCs w:val="18"/>
              </w:rPr>
              <w:t> </w:t>
            </w:r>
            <w:r w:rsidR="00EF4141">
              <w:rPr>
                <w:rFonts w:ascii="Arial" w:hAnsi="Arial" w:cs="Arial"/>
                <w:noProof/>
                <w:sz w:val="18"/>
                <w:szCs w:val="18"/>
              </w:rPr>
              <w:t> </w:t>
            </w:r>
            <w:r>
              <w:rPr>
                <w:rFonts w:ascii="Arial" w:hAnsi="Arial" w:cs="Arial"/>
                <w:sz w:val="18"/>
                <w:szCs w:val="18"/>
              </w:rPr>
              <w:fldChar w:fldCharType="end"/>
            </w:r>
          </w:p>
        </w:tc>
      </w:tr>
    </w:tbl>
    <w:p w:rsidR="00892F8E" w:rsidRPr="00684BEB" w:rsidRDefault="00892F8E">
      <w:pPr>
        <w:rPr>
          <w:rFonts w:ascii="Arial" w:hAnsi="Arial" w:cs="Arial"/>
          <w:sz w:val="10"/>
          <w:szCs w:val="10"/>
        </w:rPr>
      </w:pPr>
    </w:p>
    <w:tbl>
      <w:tblPr>
        <w:tblW w:w="1357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03"/>
        <w:gridCol w:w="2799"/>
        <w:gridCol w:w="3402"/>
        <w:gridCol w:w="4775"/>
      </w:tblGrid>
      <w:tr w:rsidR="00F408DF" w:rsidRPr="00684BEB" w:rsidTr="00A82A3F">
        <w:trPr>
          <w:jc w:val="center"/>
        </w:trPr>
        <w:tc>
          <w:tcPr>
            <w:tcW w:w="2603" w:type="dxa"/>
            <w:vMerge w:val="restart"/>
            <w:shd w:val="clear" w:color="auto" w:fill="F2F2F2"/>
            <w:vAlign w:val="center"/>
          </w:tcPr>
          <w:p w:rsidR="00F408DF" w:rsidRPr="00684BEB" w:rsidRDefault="00F408DF" w:rsidP="00FE4A1E">
            <w:pPr>
              <w:ind w:left="-12" w:firstLine="12"/>
              <w:rPr>
                <w:rFonts w:ascii="Arial" w:hAnsi="Arial" w:cs="Arial"/>
                <w:b/>
                <w:bCs/>
                <w:sz w:val="18"/>
                <w:szCs w:val="18"/>
              </w:rPr>
            </w:pPr>
            <w:r w:rsidRPr="00684BEB">
              <w:rPr>
                <w:rFonts w:ascii="Arial" w:hAnsi="Arial" w:cs="Arial"/>
                <w:b/>
                <w:bCs/>
                <w:sz w:val="18"/>
                <w:szCs w:val="18"/>
              </w:rPr>
              <w:t>Localizzazione</w:t>
            </w:r>
            <w:r w:rsidRPr="00684BEB">
              <w:rPr>
                <w:rStyle w:val="Rimandonotadichiusura"/>
                <w:rFonts w:ascii="Arial" w:hAnsi="Arial" w:cs="Arial"/>
                <w:bCs/>
                <w:sz w:val="18"/>
                <w:szCs w:val="18"/>
              </w:rPr>
              <w:endnoteReference w:id="6"/>
            </w:r>
          </w:p>
        </w:tc>
        <w:tc>
          <w:tcPr>
            <w:tcW w:w="2799" w:type="dxa"/>
            <w:shd w:val="clear" w:color="auto" w:fill="F2F2F2"/>
            <w:vAlign w:val="center"/>
          </w:tcPr>
          <w:p w:rsidR="00F408DF" w:rsidRPr="00684BEB" w:rsidRDefault="00F408DF" w:rsidP="00F408DF">
            <w:pPr>
              <w:ind w:left="-12" w:firstLine="12"/>
              <w:jc w:val="center"/>
              <w:rPr>
                <w:rFonts w:ascii="Arial" w:hAnsi="Arial" w:cs="Arial"/>
                <w:b/>
                <w:bCs/>
                <w:sz w:val="18"/>
                <w:szCs w:val="18"/>
              </w:rPr>
            </w:pPr>
            <w:r w:rsidRPr="00684BEB">
              <w:rPr>
                <w:rFonts w:ascii="Arial" w:hAnsi="Arial" w:cs="Arial"/>
                <w:b/>
                <w:bCs/>
                <w:sz w:val="18"/>
                <w:szCs w:val="18"/>
              </w:rPr>
              <w:t>Regione</w:t>
            </w:r>
          </w:p>
        </w:tc>
        <w:tc>
          <w:tcPr>
            <w:tcW w:w="3402" w:type="dxa"/>
            <w:shd w:val="clear" w:color="auto" w:fill="F2F2F2"/>
            <w:vAlign w:val="center"/>
          </w:tcPr>
          <w:p w:rsidR="00F408DF" w:rsidRPr="00684BEB" w:rsidRDefault="00F408DF" w:rsidP="00F408DF">
            <w:pPr>
              <w:ind w:left="-12" w:firstLine="12"/>
              <w:jc w:val="center"/>
              <w:rPr>
                <w:rFonts w:ascii="Arial" w:hAnsi="Arial" w:cs="Arial"/>
                <w:b/>
                <w:bCs/>
                <w:sz w:val="18"/>
                <w:szCs w:val="18"/>
              </w:rPr>
            </w:pPr>
            <w:r w:rsidRPr="00684BEB">
              <w:rPr>
                <w:rFonts w:ascii="Arial" w:hAnsi="Arial" w:cs="Arial"/>
                <w:b/>
                <w:bCs/>
                <w:sz w:val="18"/>
                <w:szCs w:val="18"/>
              </w:rPr>
              <w:t xml:space="preserve">Provincia </w:t>
            </w:r>
          </w:p>
        </w:tc>
        <w:tc>
          <w:tcPr>
            <w:tcW w:w="4775" w:type="dxa"/>
            <w:shd w:val="clear" w:color="auto" w:fill="F2F2F2"/>
            <w:vAlign w:val="center"/>
          </w:tcPr>
          <w:p w:rsidR="00F408DF" w:rsidRPr="00684BEB" w:rsidRDefault="00F408DF" w:rsidP="00F408DF">
            <w:pPr>
              <w:ind w:left="-12" w:firstLine="12"/>
              <w:jc w:val="center"/>
              <w:rPr>
                <w:rFonts w:ascii="Arial" w:hAnsi="Arial" w:cs="Arial"/>
                <w:b/>
                <w:bCs/>
                <w:sz w:val="18"/>
                <w:szCs w:val="18"/>
              </w:rPr>
            </w:pPr>
            <w:r w:rsidRPr="00684BEB">
              <w:rPr>
                <w:rFonts w:ascii="Arial" w:hAnsi="Arial" w:cs="Arial"/>
                <w:b/>
                <w:bCs/>
                <w:sz w:val="18"/>
                <w:szCs w:val="18"/>
              </w:rPr>
              <w:t>Comune</w:t>
            </w:r>
          </w:p>
        </w:tc>
      </w:tr>
      <w:tr w:rsidR="00EF4141" w:rsidRPr="00684BEB" w:rsidTr="00EF4141">
        <w:trPr>
          <w:jc w:val="center"/>
        </w:trPr>
        <w:tc>
          <w:tcPr>
            <w:tcW w:w="2603" w:type="dxa"/>
            <w:vMerge/>
            <w:shd w:val="clear" w:color="auto" w:fill="F2F2F2"/>
            <w:vAlign w:val="center"/>
          </w:tcPr>
          <w:p w:rsidR="00EF4141" w:rsidRPr="00684BEB" w:rsidRDefault="00EF4141" w:rsidP="00FE4A1E">
            <w:pPr>
              <w:ind w:left="-12" w:firstLine="12"/>
              <w:rPr>
                <w:rFonts w:ascii="Arial" w:hAnsi="Arial" w:cs="Arial"/>
                <w:b/>
                <w:bCs/>
                <w:sz w:val="18"/>
                <w:szCs w:val="18"/>
              </w:rPr>
            </w:pPr>
          </w:p>
        </w:tc>
        <w:tc>
          <w:tcPr>
            <w:tcW w:w="2799" w:type="dxa"/>
            <w:shd w:val="clear" w:color="auto" w:fill="auto"/>
            <w:vAlign w:val="center"/>
          </w:tcPr>
          <w:p w:rsidR="00EF4141" w:rsidRDefault="00410F13" w:rsidP="00EF4141">
            <w:pPr>
              <w:jc w:val="center"/>
            </w:pPr>
            <w:r w:rsidRPr="00E457AF">
              <w:rPr>
                <w:rFonts w:ascii="Arial" w:hAnsi="Arial" w:cs="Arial"/>
                <w:sz w:val="18"/>
                <w:szCs w:val="18"/>
              </w:rPr>
              <w:fldChar w:fldCharType="begin">
                <w:ffData>
                  <w:name w:val="Titolo_progetto"/>
                  <w:enabled/>
                  <w:calcOnExit w:val="0"/>
                  <w:textInput/>
                </w:ffData>
              </w:fldChar>
            </w:r>
            <w:r w:rsidR="00EF4141" w:rsidRPr="00E457AF">
              <w:rPr>
                <w:rFonts w:ascii="Arial" w:hAnsi="Arial" w:cs="Arial"/>
                <w:sz w:val="18"/>
                <w:szCs w:val="18"/>
              </w:rPr>
              <w:instrText xml:space="preserve"> FORMTEXT </w:instrText>
            </w:r>
            <w:r w:rsidRPr="00E457AF">
              <w:rPr>
                <w:rFonts w:ascii="Arial" w:hAnsi="Arial" w:cs="Arial"/>
                <w:sz w:val="18"/>
                <w:szCs w:val="18"/>
              </w:rPr>
            </w:r>
            <w:r w:rsidRPr="00E457AF">
              <w:rPr>
                <w:rFonts w:ascii="Arial" w:hAnsi="Arial" w:cs="Arial"/>
                <w:sz w:val="18"/>
                <w:szCs w:val="18"/>
              </w:rPr>
              <w:fldChar w:fldCharType="separate"/>
            </w:r>
            <w:r w:rsidR="00EF4141" w:rsidRPr="00E457AF">
              <w:rPr>
                <w:rFonts w:ascii="Arial" w:hAnsi="Arial" w:cs="Arial"/>
                <w:noProof/>
                <w:sz w:val="18"/>
                <w:szCs w:val="18"/>
              </w:rPr>
              <w:t> </w:t>
            </w:r>
            <w:r w:rsidR="00EF4141" w:rsidRPr="00E457AF">
              <w:rPr>
                <w:rFonts w:ascii="Arial" w:hAnsi="Arial" w:cs="Arial"/>
                <w:noProof/>
                <w:sz w:val="18"/>
                <w:szCs w:val="18"/>
              </w:rPr>
              <w:t> </w:t>
            </w:r>
            <w:r w:rsidR="00EF4141" w:rsidRPr="00E457AF">
              <w:rPr>
                <w:rFonts w:ascii="Arial" w:hAnsi="Arial" w:cs="Arial"/>
                <w:noProof/>
                <w:sz w:val="18"/>
                <w:szCs w:val="18"/>
              </w:rPr>
              <w:t> </w:t>
            </w:r>
            <w:r w:rsidR="00EF4141" w:rsidRPr="00E457AF">
              <w:rPr>
                <w:rFonts w:ascii="Arial" w:hAnsi="Arial" w:cs="Arial"/>
                <w:noProof/>
                <w:sz w:val="18"/>
                <w:szCs w:val="18"/>
              </w:rPr>
              <w:t> </w:t>
            </w:r>
            <w:r w:rsidR="00EF4141" w:rsidRPr="00E457AF">
              <w:rPr>
                <w:rFonts w:ascii="Arial" w:hAnsi="Arial" w:cs="Arial"/>
                <w:noProof/>
                <w:sz w:val="18"/>
                <w:szCs w:val="18"/>
              </w:rPr>
              <w:t> </w:t>
            </w:r>
            <w:r w:rsidRPr="00E457AF">
              <w:rPr>
                <w:rFonts w:ascii="Arial" w:hAnsi="Arial" w:cs="Arial"/>
                <w:sz w:val="18"/>
                <w:szCs w:val="18"/>
              </w:rPr>
              <w:fldChar w:fldCharType="end"/>
            </w:r>
          </w:p>
        </w:tc>
        <w:tc>
          <w:tcPr>
            <w:tcW w:w="3402" w:type="dxa"/>
            <w:shd w:val="clear" w:color="auto" w:fill="auto"/>
            <w:vAlign w:val="center"/>
          </w:tcPr>
          <w:p w:rsidR="00EF4141" w:rsidRDefault="00410F13" w:rsidP="00EF4141">
            <w:pPr>
              <w:jc w:val="center"/>
            </w:pPr>
            <w:r w:rsidRPr="00E457AF">
              <w:rPr>
                <w:rFonts w:ascii="Arial" w:hAnsi="Arial" w:cs="Arial"/>
                <w:sz w:val="18"/>
                <w:szCs w:val="18"/>
              </w:rPr>
              <w:fldChar w:fldCharType="begin">
                <w:ffData>
                  <w:name w:val="Titolo_progetto"/>
                  <w:enabled/>
                  <w:calcOnExit w:val="0"/>
                  <w:textInput/>
                </w:ffData>
              </w:fldChar>
            </w:r>
            <w:r w:rsidR="00EF4141" w:rsidRPr="00E457AF">
              <w:rPr>
                <w:rFonts w:ascii="Arial" w:hAnsi="Arial" w:cs="Arial"/>
                <w:sz w:val="18"/>
                <w:szCs w:val="18"/>
              </w:rPr>
              <w:instrText xml:space="preserve"> FORMTEXT </w:instrText>
            </w:r>
            <w:r w:rsidRPr="00E457AF">
              <w:rPr>
                <w:rFonts w:ascii="Arial" w:hAnsi="Arial" w:cs="Arial"/>
                <w:sz w:val="18"/>
                <w:szCs w:val="18"/>
              </w:rPr>
            </w:r>
            <w:r w:rsidRPr="00E457AF">
              <w:rPr>
                <w:rFonts w:ascii="Arial" w:hAnsi="Arial" w:cs="Arial"/>
                <w:sz w:val="18"/>
                <w:szCs w:val="18"/>
              </w:rPr>
              <w:fldChar w:fldCharType="separate"/>
            </w:r>
            <w:r w:rsidR="00EF4141" w:rsidRPr="00E457AF">
              <w:rPr>
                <w:rFonts w:ascii="Arial" w:hAnsi="Arial" w:cs="Arial"/>
                <w:noProof/>
                <w:sz w:val="18"/>
                <w:szCs w:val="18"/>
              </w:rPr>
              <w:t> </w:t>
            </w:r>
            <w:r w:rsidR="00EF4141" w:rsidRPr="00E457AF">
              <w:rPr>
                <w:rFonts w:ascii="Arial" w:hAnsi="Arial" w:cs="Arial"/>
                <w:noProof/>
                <w:sz w:val="18"/>
                <w:szCs w:val="18"/>
              </w:rPr>
              <w:t> </w:t>
            </w:r>
            <w:r w:rsidR="00EF4141" w:rsidRPr="00E457AF">
              <w:rPr>
                <w:rFonts w:ascii="Arial" w:hAnsi="Arial" w:cs="Arial"/>
                <w:noProof/>
                <w:sz w:val="18"/>
                <w:szCs w:val="18"/>
              </w:rPr>
              <w:t> </w:t>
            </w:r>
            <w:r w:rsidR="00EF4141" w:rsidRPr="00E457AF">
              <w:rPr>
                <w:rFonts w:ascii="Arial" w:hAnsi="Arial" w:cs="Arial"/>
                <w:noProof/>
                <w:sz w:val="18"/>
                <w:szCs w:val="18"/>
              </w:rPr>
              <w:t> </w:t>
            </w:r>
            <w:r w:rsidR="00EF4141" w:rsidRPr="00E457AF">
              <w:rPr>
                <w:rFonts w:ascii="Arial" w:hAnsi="Arial" w:cs="Arial"/>
                <w:noProof/>
                <w:sz w:val="18"/>
                <w:szCs w:val="18"/>
              </w:rPr>
              <w:t> </w:t>
            </w:r>
            <w:r w:rsidRPr="00E457AF">
              <w:rPr>
                <w:rFonts w:ascii="Arial" w:hAnsi="Arial" w:cs="Arial"/>
                <w:sz w:val="18"/>
                <w:szCs w:val="18"/>
              </w:rPr>
              <w:fldChar w:fldCharType="end"/>
            </w:r>
          </w:p>
        </w:tc>
        <w:tc>
          <w:tcPr>
            <w:tcW w:w="4775" w:type="dxa"/>
            <w:shd w:val="clear" w:color="auto" w:fill="auto"/>
            <w:vAlign w:val="center"/>
          </w:tcPr>
          <w:p w:rsidR="00EF4141" w:rsidRPr="00684BEB" w:rsidRDefault="00410F13" w:rsidP="00A82A3F">
            <w:pPr>
              <w:ind w:left="-12" w:firstLine="12"/>
              <w:jc w:val="center"/>
              <w:rPr>
                <w:rFonts w:ascii="Arial" w:hAnsi="Arial" w:cs="Arial"/>
                <w:sz w:val="18"/>
                <w:szCs w:val="18"/>
              </w:rPr>
            </w:pPr>
            <w:r w:rsidRPr="00684BEB">
              <w:rPr>
                <w:rFonts w:ascii="Arial" w:hAnsi="Arial" w:cs="Arial"/>
                <w:sz w:val="18"/>
                <w:szCs w:val="18"/>
              </w:rPr>
              <w:fldChar w:fldCharType="begin">
                <w:ffData>
                  <w:name w:val=""/>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p w:rsidR="00EF4141" w:rsidRPr="00684BEB" w:rsidRDefault="00EF4141" w:rsidP="00A82A3F">
            <w:pPr>
              <w:ind w:left="-12" w:firstLine="12"/>
              <w:rPr>
                <w:rFonts w:ascii="Arial" w:hAnsi="Arial" w:cs="Arial"/>
                <w:sz w:val="6"/>
                <w:szCs w:val="6"/>
              </w:rPr>
            </w:pPr>
          </w:p>
          <w:p w:rsidR="00EF4141" w:rsidRPr="00684BEB" w:rsidRDefault="00EF4141" w:rsidP="00A82A3F">
            <w:pPr>
              <w:ind w:left="-12" w:firstLine="12"/>
              <w:jc w:val="center"/>
              <w:rPr>
                <w:rFonts w:ascii="Arial" w:hAnsi="Arial" w:cs="Arial"/>
                <w:b/>
                <w:bCs/>
                <w:sz w:val="18"/>
                <w:szCs w:val="18"/>
              </w:rPr>
            </w:pPr>
            <w:r w:rsidRPr="00684BEB">
              <w:rPr>
                <w:rFonts w:ascii="Arial" w:hAnsi="Arial" w:cs="Arial"/>
                <w:b/>
                <w:bCs/>
                <w:sz w:val="18"/>
                <w:szCs w:val="18"/>
              </w:rPr>
              <w:t xml:space="preserve">CAP </w:t>
            </w:r>
            <w:r w:rsidR="00410F13" w:rsidRPr="00684BEB">
              <w:rPr>
                <w:rFonts w:ascii="Arial" w:hAnsi="Arial" w:cs="Arial"/>
                <w:sz w:val="18"/>
                <w:szCs w:val="18"/>
              </w:rPr>
              <w:fldChar w:fldCharType="begin">
                <w:ffData>
                  <w:name w:val=""/>
                  <w:enabled/>
                  <w:calcOnExit w:val="0"/>
                  <w:textInput/>
                </w:ffData>
              </w:fldChar>
            </w:r>
            <w:r w:rsidRPr="00684BEB">
              <w:rPr>
                <w:rFonts w:ascii="Arial" w:hAnsi="Arial" w:cs="Arial"/>
                <w:sz w:val="18"/>
                <w:szCs w:val="18"/>
              </w:rPr>
              <w:instrText xml:space="preserve"> FORMTEXT </w:instrText>
            </w:r>
            <w:r w:rsidR="00410F13" w:rsidRPr="00684BEB">
              <w:rPr>
                <w:rFonts w:ascii="Arial" w:hAnsi="Arial" w:cs="Arial"/>
                <w:sz w:val="18"/>
                <w:szCs w:val="18"/>
              </w:rPr>
            </w:r>
            <w:r w:rsidR="00410F13" w:rsidRPr="00684BEB">
              <w:rPr>
                <w:rFonts w:ascii="Arial" w:hAnsi="Arial" w:cs="Arial"/>
                <w:sz w:val="18"/>
                <w:szCs w:val="18"/>
              </w:rPr>
              <w:fldChar w:fldCharType="separate"/>
            </w:r>
            <w:r w:rsidRPr="00684BEB">
              <w:rPr>
                <w:rFonts w:ascii="Arial" w:hAnsi="Arial" w:cs="Arial"/>
                <w:noProof/>
                <w:sz w:val="18"/>
                <w:szCs w:val="18"/>
              </w:rPr>
              <w:t> </w:t>
            </w:r>
            <w:r w:rsidRPr="00684BEB">
              <w:rPr>
                <w:rFonts w:ascii="Arial" w:hAnsi="Arial" w:cs="Arial"/>
                <w:noProof/>
                <w:sz w:val="18"/>
                <w:szCs w:val="18"/>
              </w:rPr>
              <w:t> </w:t>
            </w:r>
            <w:r w:rsidRPr="00684BEB">
              <w:rPr>
                <w:rFonts w:ascii="Arial" w:hAnsi="Arial" w:cs="Arial"/>
                <w:noProof/>
                <w:sz w:val="18"/>
                <w:szCs w:val="18"/>
              </w:rPr>
              <w:t> </w:t>
            </w:r>
            <w:r w:rsidRPr="00684BEB">
              <w:rPr>
                <w:rFonts w:ascii="Arial" w:hAnsi="Arial" w:cs="Arial"/>
                <w:noProof/>
                <w:sz w:val="18"/>
                <w:szCs w:val="18"/>
              </w:rPr>
              <w:t> </w:t>
            </w:r>
            <w:r w:rsidRPr="00684BEB">
              <w:rPr>
                <w:rFonts w:ascii="Arial" w:hAnsi="Arial" w:cs="Arial"/>
                <w:noProof/>
                <w:sz w:val="18"/>
                <w:szCs w:val="18"/>
              </w:rPr>
              <w:t> </w:t>
            </w:r>
            <w:r w:rsidR="00410F13" w:rsidRPr="00684BEB">
              <w:rPr>
                <w:rFonts w:ascii="Arial" w:hAnsi="Arial" w:cs="Arial"/>
                <w:sz w:val="18"/>
                <w:szCs w:val="18"/>
              </w:rPr>
              <w:fldChar w:fldCharType="end"/>
            </w:r>
            <w:r w:rsidRPr="00684BEB">
              <w:rPr>
                <w:rFonts w:ascii="Arial" w:hAnsi="Arial" w:cs="Arial"/>
                <w:b/>
                <w:sz w:val="18"/>
                <w:szCs w:val="18"/>
              </w:rPr>
              <w:t>Indirizzo</w:t>
            </w:r>
            <w:r w:rsidR="00410F13" w:rsidRPr="00684BEB">
              <w:rPr>
                <w:rFonts w:ascii="Arial" w:hAnsi="Arial" w:cs="Arial"/>
                <w:sz w:val="18"/>
                <w:szCs w:val="18"/>
              </w:rPr>
              <w:fldChar w:fldCharType="begin">
                <w:ffData>
                  <w:name w:val=""/>
                  <w:enabled/>
                  <w:calcOnExit w:val="0"/>
                  <w:textInput/>
                </w:ffData>
              </w:fldChar>
            </w:r>
            <w:r w:rsidRPr="00684BEB">
              <w:rPr>
                <w:rFonts w:ascii="Arial" w:hAnsi="Arial" w:cs="Arial"/>
                <w:sz w:val="18"/>
                <w:szCs w:val="18"/>
              </w:rPr>
              <w:instrText xml:space="preserve"> FORMTEXT </w:instrText>
            </w:r>
            <w:r w:rsidR="00410F13" w:rsidRPr="00684BEB">
              <w:rPr>
                <w:rFonts w:ascii="Arial" w:hAnsi="Arial" w:cs="Arial"/>
                <w:sz w:val="18"/>
                <w:szCs w:val="18"/>
              </w:rPr>
            </w:r>
            <w:r w:rsidR="00410F13" w:rsidRPr="00684BEB">
              <w:rPr>
                <w:rFonts w:ascii="Arial" w:hAnsi="Arial" w:cs="Arial"/>
                <w:sz w:val="18"/>
                <w:szCs w:val="18"/>
              </w:rPr>
              <w:fldChar w:fldCharType="separate"/>
            </w:r>
            <w:r w:rsidRPr="00684BEB">
              <w:rPr>
                <w:rFonts w:ascii="Arial" w:hAnsi="Arial" w:cs="Arial"/>
                <w:noProof/>
                <w:sz w:val="18"/>
                <w:szCs w:val="18"/>
              </w:rPr>
              <w:t> </w:t>
            </w:r>
            <w:r w:rsidRPr="00684BEB">
              <w:rPr>
                <w:rFonts w:ascii="Arial" w:hAnsi="Arial" w:cs="Arial"/>
                <w:noProof/>
                <w:sz w:val="18"/>
                <w:szCs w:val="18"/>
              </w:rPr>
              <w:t> </w:t>
            </w:r>
            <w:r w:rsidRPr="00684BEB">
              <w:rPr>
                <w:rFonts w:ascii="Arial" w:hAnsi="Arial" w:cs="Arial"/>
                <w:noProof/>
                <w:sz w:val="18"/>
                <w:szCs w:val="18"/>
              </w:rPr>
              <w:t> </w:t>
            </w:r>
            <w:r w:rsidRPr="00684BEB">
              <w:rPr>
                <w:rFonts w:ascii="Arial" w:hAnsi="Arial" w:cs="Arial"/>
                <w:noProof/>
                <w:sz w:val="18"/>
                <w:szCs w:val="18"/>
              </w:rPr>
              <w:t> </w:t>
            </w:r>
            <w:r w:rsidRPr="00684BEB">
              <w:rPr>
                <w:rFonts w:ascii="Arial" w:hAnsi="Arial" w:cs="Arial"/>
                <w:noProof/>
                <w:sz w:val="18"/>
                <w:szCs w:val="18"/>
              </w:rPr>
              <w:t> </w:t>
            </w:r>
            <w:r w:rsidR="00410F13" w:rsidRPr="00684BEB">
              <w:rPr>
                <w:rFonts w:ascii="Arial" w:hAnsi="Arial" w:cs="Arial"/>
                <w:sz w:val="18"/>
                <w:szCs w:val="18"/>
              </w:rPr>
              <w:fldChar w:fldCharType="end"/>
            </w:r>
          </w:p>
        </w:tc>
      </w:tr>
    </w:tbl>
    <w:p w:rsidR="005E4049" w:rsidRPr="00684BEB" w:rsidRDefault="005E4049">
      <w:pPr>
        <w:rPr>
          <w:rFonts w:ascii="Arial" w:hAnsi="Arial" w:cs="Arial"/>
          <w:sz w:val="18"/>
          <w:szCs w:val="18"/>
        </w:rPr>
      </w:pPr>
    </w:p>
    <w:tbl>
      <w:tblPr>
        <w:tblW w:w="1359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710"/>
        <w:gridCol w:w="3969"/>
        <w:gridCol w:w="5918"/>
      </w:tblGrid>
      <w:tr w:rsidR="00D27701" w:rsidRPr="00684BEB" w:rsidTr="00171D24">
        <w:trPr>
          <w:jc w:val="center"/>
        </w:trPr>
        <w:tc>
          <w:tcPr>
            <w:tcW w:w="3710" w:type="dxa"/>
            <w:shd w:val="clear" w:color="auto" w:fill="F2F2F2"/>
            <w:vAlign w:val="center"/>
          </w:tcPr>
          <w:p w:rsidR="00D27701" w:rsidRPr="00684BEB" w:rsidRDefault="00D27701" w:rsidP="00171D24">
            <w:pPr>
              <w:ind w:left="-12" w:firstLine="12"/>
              <w:rPr>
                <w:rFonts w:ascii="Arial" w:hAnsi="Arial" w:cs="Arial"/>
                <w:b/>
                <w:bCs/>
                <w:sz w:val="18"/>
                <w:szCs w:val="18"/>
              </w:rPr>
            </w:pPr>
            <w:r w:rsidRPr="00684BEB">
              <w:rPr>
                <w:rFonts w:ascii="Arial" w:hAnsi="Arial" w:cs="Arial"/>
                <w:b/>
                <w:bCs/>
                <w:sz w:val="18"/>
                <w:szCs w:val="18"/>
              </w:rPr>
              <w:t>Soggetto Programmatore</w:t>
            </w:r>
            <w:r w:rsidRPr="00684BEB">
              <w:rPr>
                <w:rStyle w:val="Rimandonotadichiusura"/>
                <w:rFonts w:ascii="Arial" w:hAnsi="Arial" w:cs="Arial"/>
                <w:b/>
                <w:bCs/>
                <w:sz w:val="18"/>
                <w:szCs w:val="18"/>
              </w:rPr>
              <w:endnoteReference w:id="7"/>
            </w:r>
          </w:p>
        </w:tc>
        <w:tc>
          <w:tcPr>
            <w:tcW w:w="3969" w:type="dxa"/>
            <w:shd w:val="clear" w:color="auto" w:fill="F2F2F2"/>
            <w:vAlign w:val="center"/>
          </w:tcPr>
          <w:p w:rsidR="00D27701" w:rsidRPr="00684BEB" w:rsidRDefault="00D27701" w:rsidP="00171D24">
            <w:pPr>
              <w:ind w:left="-12" w:firstLine="12"/>
              <w:jc w:val="center"/>
              <w:rPr>
                <w:rFonts w:ascii="Arial" w:hAnsi="Arial" w:cs="Arial"/>
                <w:b/>
                <w:bCs/>
                <w:sz w:val="18"/>
                <w:szCs w:val="18"/>
              </w:rPr>
            </w:pPr>
            <w:r w:rsidRPr="00684BEB">
              <w:rPr>
                <w:rFonts w:ascii="Arial" w:hAnsi="Arial" w:cs="Arial"/>
                <w:b/>
                <w:bCs/>
                <w:sz w:val="18"/>
                <w:szCs w:val="18"/>
              </w:rPr>
              <w:t>Responsabile</w:t>
            </w:r>
          </w:p>
        </w:tc>
        <w:tc>
          <w:tcPr>
            <w:tcW w:w="5918" w:type="dxa"/>
            <w:shd w:val="clear" w:color="auto" w:fill="F2F2F2"/>
            <w:vAlign w:val="center"/>
          </w:tcPr>
          <w:p w:rsidR="00D27701" w:rsidRPr="00684BEB" w:rsidRDefault="00D27701" w:rsidP="00171D24">
            <w:pPr>
              <w:ind w:left="-12" w:firstLine="12"/>
              <w:jc w:val="center"/>
              <w:rPr>
                <w:rFonts w:ascii="Arial" w:hAnsi="Arial" w:cs="Arial"/>
                <w:b/>
                <w:bCs/>
                <w:sz w:val="18"/>
                <w:szCs w:val="18"/>
              </w:rPr>
            </w:pPr>
            <w:r w:rsidRPr="00684BEB">
              <w:rPr>
                <w:rFonts w:ascii="Arial" w:hAnsi="Arial" w:cs="Arial"/>
                <w:b/>
                <w:bCs/>
                <w:sz w:val="18"/>
                <w:szCs w:val="18"/>
              </w:rPr>
              <w:t>Indirizzo</w:t>
            </w:r>
          </w:p>
        </w:tc>
      </w:tr>
      <w:tr w:rsidR="00D27701" w:rsidRPr="00684BEB" w:rsidTr="00171D24">
        <w:trPr>
          <w:jc w:val="center"/>
        </w:trPr>
        <w:tc>
          <w:tcPr>
            <w:tcW w:w="3710" w:type="dxa"/>
            <w:shd w:val="clear" w:color="auto" w:fill="auto"/>
            <w:vAlign w:val="center"/>
          </w:tcPr>
          <w:p w:rsidR="00D27701" w:rsidRPr="00684BEB" w:rsidRDefault="00410F13" w:rsidP="00171D24">
            <w:pPr>
              <w:ind w:left="-12" w:firstLine="12"/>
              <w:rPr>
                <w:rFonts w:ascii="Arial" w:hAnsi="Arial" w:cs="Arial"/>
                <w:b/>
                <w:bCs/>
                <w:sz w:val="18"/>
                <w:szCs w:val="18"/>
              </w:rPr>
            </w:pPr>
            <w:r w:rsidRPr="00684BEB">
              <w:rPr>
                <w:rFonts w:ascii="Arial" w:hAnsi="Arial" w:cs="Arial"/>
                <w:b/>
                <w:bCs/>
                <w:sz w:val="18"/>
                <w:szCs w:val="18"/>
              </w:rPr>
              <w:fldChar w:fldCharType="begin">
                <w:ffData>
                  <w:name w:val="Testo156"/>
                  <w:enabled/>
                  <w:calcOnExit w:val="0"/>
                  <w:textInput/>
                </w:ffData>
              </w:fldChar>
            </w:r>
            <w:bookmarkStart w:id="3" w:name="Testo156"/>
            <w:r w:rsidR="007D3292" w:rsidRPr="00684BEB">
              <w:rPr>
                <w:rFonts w:ascii="Arial" w:hAnsi="Arial" w:cs="Arial"/>
                <w:b/>
                <w:bCs/>
                <w:sz w:val="18"/>
                <w:szCs w:val="18"/>
              </w:rPr>
              <w:instrText xml:space="preserve"> FORMTEXT </w:instrText>
            </w:r>
            <w:r w:rsidRPr="00684BEB">
              <w:rPr>
                <w:rFonts w:ascii="Arial" w:hAnsi="Arial" w:cs="Arial"/>
                <w:b/>
                <w:bCs/>
                <w:sz w:val="18"/>
                <w:szCs w:val="18"/>
              </w:rPr>
            </w:r>
            <w:r w:rsidRPr="00684BEB">
              <w:rPr>
                <w:rFonts w:ascii="Arial" w:hAnsi="Arial" w:cs="Arial"/>
                <w:b/>
                <w:bCs/>
                <w:sz w:val="18"/>
                <w:szCs w:val="18"/>
              </w:rPr>
              <w:fldChar w:fldCharType="separate"/>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Pr="00684BEB">
              <w:rPr>
                <w:rFonts w:ascii="Arial" w:hAnsi="Arial" w:cs="Arial"/>
                <w:b/>
                <w:bCs/>
                <w:sz w:val="18"/>
                <w:szCs w:val="18"/>
              </w:rPr>
              <w:fldChar w:fldCharType="end"/>
            </w:r>
            <w:bookmarkEnd w:id="3"/>
          </w:p>
        </w:tc>
        <w:tc>
          <w:tcPr>
            <w:tcW w:w="3969" w:type="dxa"/>
            <w:shd w:val="clear" w:color="auto" w:fill="auto"/>
            <w:vAlign w:val="center"/>
          </w:tcPr>
          <w:p w:rsidR="00D27701" w:rsidRPr="00684BEB" w:rsidRDefault="00410F13" w:rsidP="007D3292">
            <w:pPr>
              <w:ind w:left="-12" w:firstLine="12"/>
              <w:rPr>
                <w:rFonts w:ascii="Arial" w:hAnsi="Arial" w:cs="Arial"/>
                <w:b/>
                <w:bCs/>
                <w:sz w:val="18"/>
                <w:szCs w:val="18"/>
              </w:rPr>
            </w:pPr>
            <w:r w:rsidRPr="00684BEB">
              <w:rPr>
                <w:rFonts w:ascii="Arial" w:hAnsi="Arial" w:cs="Arial"/>
                <w:b/>
                <w:bCs/>
                <w:sz w:val="18"/>
                <w:szCs w:val="18"/>
              </w:rPr>
              <w:fldChar w:fldCharType="begin">
                <w:ffData>
                  <w:name w:val="Testo157"/>
                  <w:enabled/>
                  <w:calcOnExit w:val="0"/>
                  <w:textInput/>
                </w:ffData>
              </w:fldChar>
            </w:r>
            <w:bookmarkStart w:id="4" w:name="Testo157"/>
            <w:r w:rsidR="007D3292" w:rsidRPr="00684BEB">
              <w:rPr>
                <w:rFonts w:ascii="Arial" w:hAnsi="Arial" w:cs="Arial"/>
                <w:b/>
                <w:bCs/>
                <w:sz w:val="18"/>
                <w:szCs w:val="18"/>
              </w:rPr>
              <w:instrText xml:space="preserve"> FORMTEXT </w:instrText>
            </w:r>
            <w:r w:rsidRPr="00684BEB">
              <w:rPr>
                <w:rFonts w:ascii="Arial" w:hAnsi="Arial" w:cs="Arial"/>
                <w:b/>
                <w:bCs/>
                <w:sz w:val="18"/>
                <w:szCs w:val="18"/>
              </w:rPr>
            </w:r>
            <w:r w:rsidRPr="00684BEB">
              <w:rPr>
                <w:rFonts w:ascii="Arial" w:hAnsi="Arial" w:cs="Arial"/>
                <w:b/>
                <w:bCs/>
                <w:sz w:val="18"/>
                <w:szCs w:val="18"/>
              </w:rPr>
              <w:fldChar w:fldCharType="separate"/>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Pr="00684BEB">
              <w:rPr>
                <w:rFonts w:ascii="Arial" w:hAnsi="Arial" w:cs="Arial"/>
                <w:b/>
                <w:bCs/>
                <w:sz w:val="18"/>
                <w:szCs w:val="18"/>
              </w:rPr>
              <w:fldChar w:fldCharType="end"/>
            </w:r>
            <w:bookmarkEnd w:id="4"/>
          </w:p>
        </w:tc>
        <w:tc>
          <w:tcPr>
            <w:tcW w:w="5918" w:type="dxa"/>
            <w:shd w:val="clear" w:color="auto" w:fill="auto"/>
            <w:vAlign w:val="center"/>
          </w:tcPr>
          <w:p w:rsidR="00D27701" w:rsidRPr="00684BEB" w:rsidRDefault="00410F13" w:rsidP="007D3292">
            <w:pPr>
              <w:ind w:left="-12" w:firstLine="12"/>
              <w:rPr>
                <w:rFonts w:ascii="Arial" w:hAnsi="Arial" w:cs="Arial"/>
                <w:b/>
                <w:bCs/>
                <w:sz w:val="18"/>
                <w:szCs w:val="18"/>
              </w:rPr>
            </w:pPr>
            <w:r w:rsidRPr="00684BEB">
              <w:rPr>
                <w:rFonts w:ascii="Arial" w:hAnsi="Arial" w:cs="Arial"/>
                <w:b/>
                <w:bCs/>
                <w:sz w:val="18"/>
                <w:szCs w:val="18"/>
              </w:rPr>
              <w:fldChar w:fldCharType="begin">
                <w:ffData>
                  <w:name w:val="Testo158"/>
                  <w:enabled/>
                  <w:calcOnExit w:val="0"/>
                  <w:textInput/>
                </w:ffData>
              </w:fldChar>
            </w:r>
            <w:bookmarkStart w:id="5" w:name="Testo158"/>
            <w:r w:rsidR="007D3292" w:rsidRPr="00684BEB">
              <w:rPr>
                <w:rFonts w:ascii="Arial" w:hAnsi="Arial" w:cs="Arial"/>
                <w:b/>
                <w:bCs/>
                <w:sz w:val="18"/>
                <w:szCs w:val="18"/>
              </w:rPr>
              <w:instrText xml:space="preserve"> FORMTEXT </w:instrText>
            </w:r>
            <w:r w:rsidRPr="00684BEB">
              <w:rPr>
                <w:rFonts w:ascii="Arial" w:hAnsi="Arial" w:cs="Arial"/>
                <w:b/>
                <w:bCs/>
                <w:sz w:val="18"/>
                <w:szCs w:val="18"/>
              </w:rPr>
            </w:r>
            <w:r w:rsidRPr="00684BEB">
              <w:rPr>
                <w:rFonts w:ascii="Arial" w:hAnsi="Arial" w:cs="Arial"/>
                <w:b/>
                <w:bCs/>
                <w:sz w:val="18"/>
                <w:szCs w:val="18"/>
              </w:rPr>
              <w:fldChar w:fldCharType="separate"/>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00891F58" w:rsidRPr="00684BEB">
              <w:rPr>
                <w:rFonts w:ascii="Arial" w:hAnsi="Arial" w:cs="Arial"/>
                <w:b/>
                <w:bCs/>
                <w:noProof/>
                <w:sz w:val="18"/>
                <w:szCs w:val="18"/>
              </w:rPr>
              <w:t> </w:t>
            </w:r>
            <w:r w:rsidRPr="00684BEB">
              <w:rPr>
                <w:rFonts w:ascii="Arial" w:hAnsi="Arial" w:cs="Arial"/>
                <w:b/>
                <w:bCs/>
                <w:sz w:val="18"/>
                <w:szCs w:val="18"/>
              </w:rPr>
              <w:fldChar w:fldCharType="end"/>
            </w:r>
            <w:bookmarkEnd w:id="5"/>
          </w:p>
        </w:tc>
      </w:tr>
    </w:tbl>
    <w:p w:rsidR="00D27701" w:rsidRPr="00684BEB" w:rsidRDefault="00D27701">
      <w:pPr>
        <w:rPr>
          <w:rFonts w:ascii="Arial" w:hAnsi="Arial" w:cs="Arial"/>
          <w:sz w:val="18"/>
          <w:szCs w:val="18"/>
        </w:rPr>
      </w:pPr>
    </w:p>
    <w:tbl>
      <w:tblPr>
        <w:tblW w:w="13619"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721"/>
        <w:gridCol w:w="4359"/>
        <w:gridCol w:w="1701"/>
        <w:gridCol w:w="3838"/>
      </w:tblGrid>
      <w:tr w:rsidR="00F43BEA" w:rsidRPr="00684BEB" w:rsidTr="00171D24">
        <w:trPr>
          <w:jc w:val="center"/>
        </w:trPr>
        <w:tc>
          <w:tcPr>
            <w:tcW w:w="3721" w:type="dxa"/>
            <w:shd w:val="clear" w:color="auto" w:fill="F2F2F2"/>
          </w:tcPr>
          <w:p w:rsidR="00F43BEA" w:rsidRPr="00684BEB" w:rsidRDefault="00F43BEA" w:rsidP="00171D24">
            <w:pPr>
              <w:ind w:left="-12" w:firstLine="12"/>
              <w:rPr>
                <w:rFonts w:ascii="Arial" w:hAnsi="Arial" w:cs="Arial"/>
                <w:b/>
                <w:bCs/>
                <w:sz w:val="18"/>
                <w:szCs w:val="18"/>
              </w:rPr>
            </w:pPr>
            <w:r w:rsidRPr="00684BEB">
              <w:rPr>
                <w:rFonts w:ascii="Arial" w:hAnsi="Arial" w:cs="Arial"/>
                <w:b/>
                <w:bCs/>
                <w:sz w:val="18"/>
                <w:szCs w:val="18"/>
              </w:rPr>
              <w:t>Soggetto Attuatore</w:t>
            </w:r>
            <w:r w:rsidR="00271F73" w:rsidRPr="00684BEB">
              <w:rPr>
                <w:rStyle w:val="Rimandonotadichiusura"/>
                <w:rFonts w:ascii="Arial" w:hAnsi="Arial" w:cs="Arial"/>
                <w:b/>
                <w:bCs/>
                <w:sz w:val="18"/>
                <w:szCs w:val="18"/>
              </w:rPr>
              <w:endnoteReference w:id="8"/>
            </w:r>
          </w:p>
        </w:tc>
        <w:tc>
          <w:tcPr>
            <w:tcW w:w="9898" w:type="dxa"/>
            <w:gridSpan w:val="3"/>
            <w:shd w:val="clear" w:color="auto" w:fill="auto"/>
          </w:tcPr>
          <w:p w:rsidR="00F43BEA" w:rsidRPr="00684BEB" w:rsidRDefault="00410F13" w:rsidP="00171D24">
            <w:pPr>
              <w:jc w:val="both"/>
              <w:rPr>
                <w:rFonts w:ascii="Arial" w:hAnsi="Arial" w:cs="Arial"/>
                <w:sz w:val="18"/>
                <w:szCs w:val="18"/>
              </w:rPr>
            </w:pPr>
            <w:r w:rsidRPr="00684BEB">
              <w:rPr>
                <w:rFonts w:ascii="Arial" w:hAnsi="Arial" w:cs="Arial"/>
                <w:sz w:val="18"/>
                <w:szCs w:val="18"/>
              </w:rPr>
              <w:fldChar w:fldCharType="begin">
                <w:ffData>
                  <w:name w:val="Testo159"/>
                  <w:enabled/>
                  <w:calcOnExit w:val="0"/>
                  <w:textInput/>
                </w:ffData>
              </w:fldChar>
            </w:r>
            <w:bookmarkStart w:id="6" w:name="Testo159"/>
            <w:r w:rsidR="007D3292"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bookmarkEnd w:id="6"/>
          </w:p>
        </w:tc>
      </w:tr>
      <w:tr w:rsidR="004F1DD2" w:rsidRPr="00684BEB" w:rsidTr="008F2083">
        <w:trPr>
          <w:jc w:val="center"/>
        </w:trPr>
        <w:tc>
          <w:tcPr>
            <w:tcW w:w="3721" w:type="dxa"/>
            <w:shd w:val="clear" w:color="auto" w:fill="F2F2F2"/>
            <w:vAlign w:val="center"/>
          </w:tcPr>
          <w:p w:rsidR="004F1DD2" w:rsidRPr="00684BEB" w:rsidRDefault="004F1DD2" w:rsidP="008F2083">
            <w:pPr>
              <w:ind w:left="-12" w:firstLine="12"/>
              <w:rPr>
                <w:rFonts w:ascii="Arial" w:hAnsi="Arial" w:cs="Arial"/>
                <w:b/>
                <w:bCs/>
                <w:sz w:val="18"/>
                <w:szCs w:val="18"/>
              </w:rPr>
            </w:pPr>
            <w:r w:rsidRPr="00684BEB">
              <w:rPr>
                <w:rFonts w:ascii="Arial" w:hAnsi="Arial" w:cs="Arial"/>
                <w:b/>
                <w:bCs/>
                <w:sz w:val="18"/>
                <w:szCs w:val="18"/>
              </w:rPr>
              <w:t xml:space="preserve">C.F. - P.IVA </w:t>
            </w:r>
          </w:p>
        </w:tc>
        <w:tc>
          <w:tcPr>
            <w:tcW w:w="9898" w:type="dxa"/>
            <w:gridSpan w:val="3"/>
            <w:shd w:val="clear" w:color="auto" w:fill="auto"/>
          </w:tcPr>
          <w:p w:rsidR="004F1DD2" w:rsidRPr="00684BEB" w:rsidRDefault="00410F13" w:rsidP="008F2083">
            <w:pPr>
              <w:jc w:val="both"/>
              <w:rPr>
                <w:rFonts w:ascii="Arial" w:hAnsi="Arial" w:cs="Arial"/>
                <w:sz w:val="18"/>
                <w:szCs w:val="18"/>
              </w:rPr>
            </w:pPr>
            <w:r w:rsidRPr="00684BEB">
              <w:rPr>
                <w:rFonts w:ascii="Arial" w:hAnsi="Arial" w:cs="Arial"/>
                <w:sz w:val="18"/>
                <w:szCs w:val="18"/>
              </w:rPr>
              <w:fldChar w:fldCharType="begin">
                <w:ffData>
                  <w:name w:val=""/>
                  <w:enabled/>
                  <w:calcOnExit w:val="0"/>
                  <w:textInput>
                    <w:format w:val="Iniziali maiuscole"/>
                  </w:textInput>
                </w:ffData>
              </w:fldChar>
            </w:r>
            <w:r w:rsidR="004F1DD2"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4F1DD2" w:rsidRPr="00684BEB">
              <w:rPr>
                <w:rFonts w:ascii="Arial" w:hAnsi="Arial" w:cs="Arial"/>
                <w:noProof/>
                <w:sz w:val="18"/>
                <w:szCs w:val="18"/>
              </w:rPr>
              <w:t> </w:t>
            </w:r>
            <w:r w:rsidR="004F1DD2" w:rsidRPr="00684BEB">
              <w:rPr>
                <w:rFonts w:ascii="Arial" w:hAnsi="Arial" w:cs="Arial"/>
                <w:noProof/>
                <w:sz w:val="18"/>
                <w:szCs w:val="18"/>
              </w:rPr>
              <w:t> </w:t>
            </w:r>
            <w:r w:rsidR="004F1DD2" w:rsidRPr="00684BEB">
              <w:rPr>
                <w:rFonts w:ascii="Arial" w:hAnsi="Arial" w:cs="Arial"/>
                <w:noProof/>
                <w:sz w:val="18"/>
                <w:szCs w:val="18"/>
              </w:rPr>
              <w:t> </w:t>
            </w:r>
            <w:r w:rsidR="004F1DD2" w:rsidRPr="00684BEB">
              <w:rPr>
                <w:rFonts w:ascii="Arial" w:hAnsi="Arial" w:cs="Arial"/>
                <w:noProof/>
                <w:sz w:val="18"/>
                <w:szCs w:val="18"/>
              </w:rPr>
              <w:t> </w:t>
            </w:r>
            <w:r w:rsidR="004F1DD2" w:rsidRPr="00684BEB">
              <w:rPr>
                <w:rFonts w:ascii="Arial" w:hAnsi="Arial" w:cs="Arial"/>
                <w:noProof/>
                <w:sz w:val="18"/>
                <w:szCs w:val="18"/>
              </w:rPr>
              <w:t> </w:t>
            </w:r>
            <w:r w:rsidRPr="00684BEB">
              <w:rPr>
                <w:rFonts w:ascii="Arial" w:hAnsi="Arial" w:cs="Arial"/>
                <w:sz w:val="18"/>
                <w:szCs w:val="18"/>
              </w:rPr>
              <w:fldChar w:fldCharType="end"/>
            </w:r>
          </w:p>
        </w:tc>
      </w:tr>
      <w:tr w:rsidR="008C030A" w:rsidRPr="00684BEB" w:rsidTr="000B059C">
        <w:trPr>
          <w:jc w:val="center"/>
        </w:trPr>
        <w:tc>
          <w:tcPr>
            <w:tcW w:w="3721" w:type="dxa"/>
            <w:shd w:val="clear" w:color="auto" w:fill="F2F2F2"/>
          </w:tcPr>
          <w:p w:rsidR="008C030A" w:rsidRPr="00684BEB" w:rsidRDefault="008C030A" w:rsidP="000B059C">
            <w:pPr>
              <w:ind w:left="-12" w:firstLine="12"/>
              <w:rPr>
                <w:rFonts w:ascii="Arial" w:hAnsi="Arial" w:cs="Arial"/>
                <w:b/>
                <w:bCs/>
                <w:sz w:val="18"/>
                <w:szCs w:val="18"/>
              </w:rPr>
            </w:pPr>
            <w:r w:rsidRPr="00684BEB">
              <w:rPr>
                <w:rFonts w:ascii="Arial" w:hAnsi="Arial" w:cs="Arial"/>
                <w:b/>
                <w:bCs/>
                <w:sz w:val="18"/>
                <w:szCs w:val="18"/>
              </w:rPr>
              <w:t>CODICE ATECO '07</w:t>
            </w:r>
          </w:p>
        </w:tc>
        <w:tc>
          <w:tcPr>
            <w:tcW w:w="9898" w:type="dxa"/>
            <w:gridSpan w:val="3"/>
            <w:shd w:val="clear" w:color="auto" w:fill="auto"/>
          </w:tcPr>
          <w:p w:rsidR="008C030A" w:rsidRPr="00684BEB" w:rsidRDefault="00410F13" w:rsidP="000B059C">
            <w:pPr>
              <w:jc w:val="both"/>
              <w:rPr>
                <w:rFonts w:ascii="Arial" w:hAnsi="Arial" w:cs="Arial"/>
                <w:sz w:val="18"/>
                <w:szCs w:val="18"/>
              </w:rPr>
            </w:pPr>
            <w:r w:rsidRPr="00684BEB">
              <w:rPr>
                <w:rFonts w:ascii="Arial" w:hAnsi="Arial" w:cs="Arial"/>
                <w:sz w:val="18"/>
                <w:szCs w:val="18"/>
              </w:rPr>
              <w:fldChar w:fldCharType="begin">
                <w:ffData>
                  <w:name w:val=""/>
                  <w:enabled/>
                  <w:calcOnExit w:val="0"/>
                  <w:textInput>
                    <w:format w:val="Iniziali maiuscole"/>
                  </w:textInput>
                </w:ffData>
              </w:fldChar>
            </w:r>
            <w:r w:rsidR="008C030A"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C030A" w:rsidRPr="00684BEB">
              <w:rPr>
                <w:rFonts w:ascii="Arial" w:hAnsi="Arial" w:cs="Arial"/>
                <w:noProof/>
                <w:sz w:val="18"/>
                <w:szCs w:val="18"/>
              </w:rPr>
              <w:t> </w:t>
            </w:r>
            <w:r w:rsidR="008C030A" w:rsidRPr="00684BEB">
              <w:rPr>
                <w:rFonts w:ascii="Arial" w:hAnsi="Arial" w:cs="Arial"/>
                <w:noProof/>
                <w:sz w:val="18"/>
                <w:szCs w:val="18"/>
              </w:rPr>
              <w:t> </w:t>
            </w:r>
            <w:r w:rsidR="008C030A" w:rsidRPr="00684BEB">
              <w:rPr>
                <w:rFonts w:ascii="Arial" w:hAnsi="Arial" w:cs="Arial"/>
                <w:noProof/>
                <w:sz w:val="18"/>
                <w:szCs w:val="18"/>
              </w:rPr>
              <w:t> </w:t>
            </w:r>
            <w:r w:rsidR="008C030A" w:rsidRPr="00684BEB">
              <w:rPr>
                <w:rFonts w:ascii="Arial" w:hAnsi="Arial" w:cs="Arial"/>
                <w:noProof/>
                <w:sz w:val="18"/>
                <w:szCs w:val="18"/>
              </w:rPr>
              <w:t> </w:t>
            </w:r>
            <w:r w:rsidR="008C030A" w:rsidRPr="00684BEB">
              <w:rPr>
                <w:rFonts w:ascii="Arial" w:hAnsi="Arial" w:cs="Arial"/>
                <w:noProof/>
                <w:sz w:val="18"/>
                <w:szCs w:val="18"/>
              </w:rPr>
              <w:t> </w:t>
            </w:r>
            <w:r w:rsidRPr="00684BEB">
              <w:rPr>
                <w:rFonts w:ascii="Arial" w:hAnsi="Arial" w:cs="Arial"/>
                <w:sz w:val="18"/>
                <w:szCs w:val="18"/>
              </w:rPr>
              <w:fldChar w:fldCharType="end"/>
            </w:r>
          </w:p>
        </w:tc>
      </w:tr>
      <w:tr w:rsidR="00F66B46" w:rsidRPr="00684BEB" w:rsidTr="00171D24">
        <w:trPr>
          <w:jc w:val="center"/>
        </w:trPr>
        <w:tc>
          <w:tcPr>
            <w:tcW w:w="3721" w:type="dxa"/>
            <w:shd w:val="clear" w:color="auto" w:fill="F2F2F2"/>
          </w:tcPr>
          <w:p w:rsidR="00F66B46" w:rsidRPr="00684BEB" w:rsidRDefault="00F66B46" w:rsidP="00171D24">
            <w:pPr>
              <w:ind w:left="-12" w:firstLine="12"/>
              <w:rPr>
                <w:rFonts w:ascii="Arial" w:hAnsi="Arial" w:cs="Arial"/>
                <w:b/>
                <w:bCs/>
                <w:sz w:val="18"/>
                <w:szCs w:val="18"/>
              </w:rPr>
            </w:pPr>
            <w:r w:rsidRPr="00684BEB">
              <w:rPr>
                <w:rFonts w:ascii="Arial" w:hAnsi="Arial" w:cs="Arial"/>
                <w:b/>
                <w:bCs/>
                <w:sz w:val="18"/>
                <w:szCs w:val="18"/>
              </w:rPr>
              <w:t xml:space="preserve">Responsabile </w:t>
            </w:r>
            <w:r w:rsidR="00F43BEA" w:rsidRPr="00684BEB">
              <w:rPr>
                <w:rFonts w:ascii="Arial" w:hAnsi="Arial" w:cs="Arial"/>
                <w:b/>
                <w:bCs/>
                <w:sz w:val="18"/>
                <w:szCs w:val="18"/>
              </w:rPr>
              <w:t xml:space="preserve">Unico </w:t>
            </w:r>
            <w:r w:rsidRPr="00684BEB">
              <w:rPr>
                <w:rFonts w:ascii="Arial" w:hAnsi="Arial" w:cs="Arial"/>
                <w:b/>
                <w:bCs/>
                <w:sz w:val="18"/>
                <w:szCs w:val="18"/>
              </w:rPr>
              <w:t>del Progetto</w:t>
            </w:r>
            <w:r w:rsidR="00F43BEA" w:rsidRPr="00684BEB">
              <w:rPr>
                <w:rFonts w:ascii="Arial" w:hAnsi="Arial" w:cs="Arial"/>
                <w:b/>
                <w:bCs/>
                <w:sz w:val="18"/>
                <w:szCs w:val="18"/>
              </w:rPr>
              <w:t xml:space="preserve"> (R.U.P.)</w:t>
            </w:r>
          </w:p>
        </w:tc>
        <w:tc>
          <w:tcPr>
            <w:tcW w:w="9898" w:type="dxa"/>
            <w:gridSpan w:val="3"/>
            <w:shd w:val="clear" w:color="auto" w:fill="auto"/>
          </w:tcPr>
          <w:p w:rsidR="00F66B46" w:rsidRPr="00684BEB" w:rsidRDefault="00410F13" w:rsidP="00171D24">
            <w:pPr>
              <w:jc w:val="both"/>
              <w:rPr>
                <w:rFonts w:ascii="Arial" w:hAnsi="Arial" w:cs="Arial"/>
                <w:sz w:val="18"/>
                <w:szCs w:val="18"/>
              </w:rPr>
            </w:pPr>
            <w:r w:rsidRPr="00684BEB">
              <w:rPr>
                <w:rFonts w:ascii="Arial" w:hAnsi="Arial" w:cs="Arial"/>
                <w:sz w:val="18"/>
                <w:szCs w:val="18"/>
              </w:rPr>
              <w:fldChar w:fldCharType="begin">
                <w:ffData>
                  <w:name w:val=""/>
                  <w:enabled/>
                  <w:calcOnExit w:val="0"/>
                  <w:textInput>
                    <w:format w:val="Iniziali maiuscole"/>
                  </w:textInput>
                </w:ffData>
              </w:fldChar>
            </w:r>
            <w:r w:rsidR="00F66B4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p>
        </w:tc>
      </w:tr>
      <w:tr w:rsidR="00F66B46" w:rsidRPr="00684BEB" w:rsidTr="00171D24">
        <w:trPr>
          <w:jc w:val="center"/>
        </w:trPr>
        <w:tc>
          <w:tcPr>
            <w:tcW w:w="3721" w:type="dxa"/>
            <w:shd w:val="clear" w:color="auto" w:fill="F2F2F2"/>
          </w:tcPr>
          <w:p w:rsidR="00F66B46" w:rsidRPr="00684BEB" w:rsidRDefault="00F66B46" w:rsidP="00171D24">
            <w:pPr>
              <w:ind w:left="-12" w:firstLine="12"/>
              <w:rPr>
                <w:rFonts w:ascii="Arial" w:hAnsi="Arial" w:cs="Arial"/>
                <w:b/>
                <w:bCs/>
                <w:sz w:val="18"/>
                <w:szCs w:val="18"/>
              </w:rPr>
            </w:pPr>
            <w:r w:rsidRPr="00684BEB">
              <w:rPr>
                <w:rFonts w:ascii="Arial" w:hAnsi="Arial" w:cs="Arial"/>
                <w:b/>
                <w:bCs/>
                <w:sz w:val="18"/>
                <w:szCs w:val="18"/>
              </w:rPr>
              <w:t>Funzione ricoperta</w:t>
            </w:r>
          </w:p>
        </w:tc>
        <w:tc>
          <w:tcPr>
            <w:tcW w:w="9898" w:type="dxa"/>
            <w:gridSpan w:val="3"/>
            <w:shd w:val="clear" w:color="auto" w:fill="auto"/>
          </w:tcPr>
          <w:p w:rsidR="00F66B46" w:rsidRPr="00684BEB" w:rsidRDefault="00410F13" w:rsidP="00171D24">
            <w:pPr>
              <w:jc w:val="both"/>
              <w:rPr>
                <w:rFonts w:ascii="Arial" w:hAnsi="Arial" w:cs="Arial"/>
                <w:sz w:val="18"/>
                <w:szCs w:val="18"/>
              </w:rPr>
            </w:pPr>
            <w:r w:rsidRPr="00684BEB">
              <w:rPr>
                <w:rFonts w:ascii="Arial" w:hAnsi="Arial" w:cs="Arial"/>
                <w:sz w:val="18"/>
                <w:szCs w:val="18"/>
              </w:rPr>
              <w:fldChar w:fldCharType="begin">
                <w:ffData>
                  <w:name w:val=""/>
                  <w:enabled/>
                  <w:calcOnExit w:val="0"/>
                  <w:textInput>
                    <w:format w:val="Iniziali maiuscole"/>
                  </w:textInput>
                </w:ffData>
              </w:fldChar>
            </w:r>
            <w:r w:rsidR="00F66B4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p>
        </w:tc>
      </w:tr>
      <w:tr w:rsidR="00F66B46" w:rsidRPr="00684BEB" w:rsidTr="00171D24">
        <w:trPr>
          <w:jc w:val="center"/>
        </w:trPr>
        <w:tc>
          <w:tcPr>
            <w:tcW w:w="3721" w:type="dxa"/>
            <w:shd w:val="clear" w:color="auto" w:fill="F2F2F2"/>
          </w:tcPr>
          <w:p w:rsidR="00F66B46" w:rsidRPr="00684BEB" w:rsidRDefault="00F66B46" w:rsidP="00171D24">
            <w:pPr>
              <w:ind w:left="-12" w:firstLine="12"/>
              <w:rPr>
                <w:rFonts w:ascii="Arial" w:hAnsi="Arial" w:cs="Arial"/>
                <w:b/>
                <w:bCs/>
                <w:sz w:val="18"/>
                <w:szCs w:val="18"/>
              </w:rPr>
            </w:pPr>
            <w:r w:rsidRPr="00684BEB">
              <w:rPr>
                <w:rFonts w:ascii="Arial" w:hAnsi="Arial" w:cs="Arial"/>
                <w:b/>
                <w:bCs/>
                <w:sz w:val="18"/>
                <w:szCs w:val="18"/>
              </w:rPr>
              <w:t>Indirizzo</w:t>
            </w:r>
          </w:p>
        </w:tc>
        <w:tc>
          <w:tcPr>
            <w:tcW w:w="9898" w:type="dxa"/>
            <w:gridSpan w:val="3"/>
            <w:shd w:val="clear" w:color="auto" w:fill="auto"/>
          </w:tcPr>
          <w:p w:rsidR="00F66B46" w:rsidRPr="00684BEB" w:rsidRDefault="00410F13" w:rsidP="00171D24">
            <w:pPr>
              <w:jc w:val="both"/>
              <w:rPr>
                <w:rFonts w:ascii="Arial" w:hAnsi="Arial" w:cs="Arial"/>
                <w:sz w:val="18"/>
                <w:szCs w:val="18"/>
              </w:rPr>
            </w:pPr>
            <w:r w:rsidRPr="00684BEB">
              <w:rPr>
                <w:rFonts w:ascii="Arial" w:hAnsi="Arial" w:cs="Arial"/>
                <w:sz w:val="18"/>
                <w:szCs w:val="18"/>
              </w:rPr>
              <w:fldChar w:fldCharType="begin">
                <w:ffData>
                  <w:name w:val=""/>
                  <w:enabled/>
                  <w:calcOnExit w:val="0"/>
                  <w:textInput>
                    <w:format w:val="Iniziali maiuscole"/>
                  </w:textInput>
                </w:ffData>
              </w:fldChar>
            </w:r>
            <w:r w:rsidR="00F66B4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p>
        </w:tc>
      </w:tr>
      <w:tr w:rsidR="00F66B46" w:rsidRPr="00684BEB" w:rsidTr="00171D24">
        <w:trPr>
          <w:jc w:val="center"/>
        </w:trPr>
        <w:tc>
          <w:tcPr>
            <w:tcW w:w="3721" w:type="dxa"/>
            <w:shd w:val="clear" w:color="auto" w:fill="F2F2F2"/>
          </w:tcPr>
          <w:p w:rsidR="00F66B46" w:rsidRPr="00684BEB" w:rsidRDefault="00F66B46" w:rsidP="00171D24">
            <w:pPr>
              <w:ind w:left="-12" w:firstLine="12"/>
              <w:rPr>
                <w:rFonts w:ascii="Arial" w:hAnsi="Arial" w:cs="Arial"/>
                <w:b/>
                <w:bCs/>
                <w:sz w:val="18"/>
                <w:szCs w:val="18"/>
              </w:rPr>
            </w:pPr>
            <w:r w:rsidRPr="00684BEB">
              <w:rPr>
                <w:rFonts w:ascii="Arial" w:hAnsi="Arial" w:cs="Arial"/>
                <w:b/>
                <w:bCs/>
                <w:sz w:val="18"/>
                <w:szCs w:val="18"/>
              </w:rPr>
              <w:t>Telefono</w:t>
            </w:r>
          </w:p>
        </w:tc>
        <w:tc>
          <w:tcPr>
            <w:tcW w:w="4359" w:type="dxa"/>
            <w:shd w:val="clear" w:color="auto" w:fill="auto"/>
          </w:tcPr>
          <w:p w:rsidR="00F66B46" w:rsidRPr="00684BEB" w:rsidRDefault="00410F13" w:rsidP="00171D24">
            <w:pPr>
              <w:jc w:val="both"/>
              <w:rPr>
                <w:rFonts w:ascii="Arial" w:hAnsi="Arial" w:cs="Arial"/>
                <w:sz w:val="18"/>
                <w:szCs w:val="18"/>
              </w:rPr>
            </w:pPr>
            <w:r w:rsidRPr="00684BEB">
              <w:rPr>
                <w:rFonts w:ascii="Arial" w:hAnsi="Arial" w:cs="Arial"/>
                <w:sz w:val="18"/>
                <w:szCs w:val="18"/>
              </w:rPr>
              <w:fldChar w:fldCharType="begin">
                <w:ffData>
                  <w:name w:val="Testo50"/>
                  <w:enabled/>
                  <w:calcOnExit w:val="0"/>
                  <w:textInput/>
                </w:ffData>
              </w:fldChar>
            </w:r>
            <w:bookmarkStart w:id="7" w:name="Testo50"/>
            <w:r w:rsidR="00F66B4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bookmarkEnd w:id="7"/>
          </w:p>
        </w:tc>
        <w:tc>
          <w:tcPr>
            <w:tcW w:w="1701" w:type="dxa"/>
            <w:shd w:val="clear" w:color="auto" w:fill="E6E6E6"/>
          </w:tcPr>
          <w:p w:rsidR="00F66B46" w:rsidRPr="00684BEB" w:rsidRDefault="00F66B46" w:rsidP="00171D24">
            <w:pPr>
              <w:jc w:val="both"/>
              <w:rPr>
                <w:rFonts w:ascii="Arial" w:hAnsi="Arial" w:cs="Arial"/>
                <w:sz w:val="18"/>
                <w:szCs w:val="18"/>
              </w:rPr>
            </w:pPr>
            <w:r w:rsidRPr="00684BEB">
              <w:rPr>
                <w:rFonts w:ascii="Arial" w:hAnsi="Arial" w:cs="Arial"/>
                <w:b/>
                <w:bCs/>
                <w:sz w:val="18"/>
                <w:szCs w:val="18"/>
              </w:rPr>
              <w:t>Fax</w:t>
            </w:r>
          </w:p>
        </w:tc>
        <w:tc>
          <w:tcPr>
            <w:tcW w:w="3838" w:type="dxa"/>
            <w:shd w:val="clear" w:color="auto" w:fill="auto"/>
          </w:tcPr>
          <w:p w:rsidR="00F66B46" w:rsidRPr="00684BEB" w:rsidRDefault="00410F13" w:rsidP="00171D24">
            <w:pPr>
              <w:jc w:val="both"/>
              <w:rPr>
                <w:rFonts w:ascii="Arial" w:hAnsi="Arial" w:cs="Arial"/>
                <w:sz w:val="18"/>
                <w:szCs w:val="18"/>
              </w:rPr>
            </w:pPr>
            <w:r w:rsidRPr="00684BEB">
              <w:rPr>
                <w:rFonts w:ascii="Arial" w:hAnsi="Arial" w:cs="Arial"/>
                <w:sz w:val="18"/>
                <w:szCs w:val="18"/>
              </w:rPr>
              <w:fldChar w:fldCharType="begin">
                <w:ffData>
                  <w:name w:val="Testo51"/>
                  <w:enabled/>
                  <w:calcOnExit w:val="0"/>
                  <w:textInput/>
                </w:ffData>
              </w:fldChar>
            </w:r>
            <w:bookmarkStart w:id="8" w:name="Testo51"/>
            <w:r w:rsidR="00F66B4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bookmarkEnd w:id="8"/>
          </w:p>
        </w:tc>
      </w:tr>
      <w:tr w:rsidR="00F66B46" w:rsidRPr="00684BEB" w:rsidTr="00171D24">
        <w:trPr>
          <w:jc w:val="center"/>
        </w:trPr>
        <w:tc>
          <w:tcPr>
            <w:tcW w:w="3721" w:type="dxa"/>
            <w:shd w:val="clear" w:color="auto" w:fill="F2F2F2"/>
          </w:tcPr>
          <w:p w:rsidR="00F66B46" w:rsidRPr="00684BEB" w:rsidRDefault="00F66B46" w:rsidP="00171D24">
            <w:pPr>
              <w:ind w:left="-12" w:firstLine="12"/>
              <w:rPr>
                <w:rFonts w:ascii="Arial" w:hAnsi="Arial" w:cs="Arial"/>
                <w:b/>
                <w:bCs/>
                <w:sz w:val="18"/>
                <w:szCs w:val="18"/>
              </w:rPr>
            </w:pPr>
            <w:r w:rsidRPr="00684BEB">
              <w:rPr>
                <w:rFonts w:ascii="Arial" w:hAnsi="Arial" w:cs="Arial"/>
                <w:b/>
                <w:bCs/>
                <w:sz w:val="18"/>
                <w:szCs w:val="18"/>
              </w:rPr>
              <w:t>E-mail</w:t>
            </w:r>
          </w:p>
        </w:tc>
        <w:tc>
          <w:tcPr>
            <w:tcW w:w="9898" w:type="dxa"/>
            <w:gridSpan w:val="3"/>
            <w:shd w:val="clear" w:color="auto" w:fill="auto"/>
          </w:tcPr>
          <w:p w:rsidR="00F66B46" w:rsidRPr="00684BEB" w:rsidRDefault="00410F13" w:rsidP="00171D24">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bookmarkStart w:id="9" w:name="Testo52"/>
            <w:r w:rsidR="00F66B4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bookmarkEnd w:id="9"/>
          </w:p>
        </w:tc>
      </w:tr>
    </w:tbl>
    <w:p w:rsidR="00F408DF" w:rsidRPr="00684BEB" w:rsidRDefault="00F408DF">
      <w:pPr>
        <w:rPr>
          <w:rFonts w:ascii="Arial" w:hAnsi="Arial" w:cs="Arial"/>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046"/>
        <w:gridCol w:w="2552"/>
        <w:gridCol w:w="2694"/>
        <w:gridCol w:w="2834"/>
        <w:gridCol w:w="2563"/>
      </w:tblGrid>
      <w:tr w:rsidR="008C030A" w:rsidRPr="00684BEB" w:rsidTr="008C030A">
        <w:trPr>
          <w:jc w:val="center"/>
        </w:trPr>
        <w:tc>
          <w:tcPr>
            <w:tcW w:w="1113" w:type="pct"/>
            <w:shd w:val="clear" w:color="auto" w:fill="F2F2F2"/>
            <w:vAlign w:val="center"/>
          </w:tcPr>
          <w:p w:rsidR="008C030A" w:rsidRPr="00684BEB" w:rsidRDefault="008C030A" w:rsidP="008C030A">
            <w:pPr>
              <w:ind w:left="-12" w:firstLine="12"/>
              <w:rPr>
                <w:rFonts w:ascii="Arial" w:hAnsi="Arial" w:cs="Arial"/>
                <w:b/>
                <w:bCs/>
                <w:sz w:val="18"/>
                <w:szCs w:val="18"/>
              </w:rPr>
            </w:pPr>
            <w:r w:rsidRPr="00684BEB">
              <w:rPr>
                <w:rFonts w:ascii="Arial" w:hAnsi="Arial" w:cs="Arial"/>
                <w:b/>
                <w:bCs/>
                <w:sz w:val="18"/>
                <w:szCs w:val="18"/>
              </w:rPr>
              <w:t>Destinatario del finanziamento</w:t>
            </w:r>
            <w:r w:rsidRPr="00684BEB">
              <w:rPr>
                <w:rStyle w:val="Rimandonotadichiusura"/>
                <w:rFonts w:ascii="Arial" w:hAnsi="Arial" w:cs="Arial"/>
                <w:b/>
                <w:bCs/>
                <w:sz w:val="18"/>
                <w:szCs w:val="18"/>
              </w:rPr>
              <w:endnoteReference w:id="9"/>
            </w:r>
          </w:p>
        </w:tc>
        <w:tc>
          <w:tcPr>
            <w:tcW w:w="932"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Responsabile</w:t>
            </w:r>
          </w:p>
        </w:tc>
        <w:tc>
          <w:tcPr>
            <w:tcW w:w="984"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Indirizzo</w:t>
            </w:r>
          </w:p>
        </w:tc>
        <w:tc>
          <w:tcPr>
            <w:tcW w:w="1035"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P.IVA - C.F.</w:t>
            </w:r>
          </w:p>
        </w:tc>
        <w:tc>
          <w:tcPr>
            <w:tcW w:w="936"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CODICE ATECO '07</w:t>
            </w:r>
          </w:p>
        </w:tc>
      </w:tr>
      <w:tr w:rsidR="00EF4141" w:rsidRPr="00684BEB" w:rsidTr="006E358A">
        <w:trPr>
          <w:trHeight w:val="200"/>
          <w:jc w:val="center"/>
        </w:trPr>
        <w:tc>
          <w:tcPr>
            <w:tcW w:w="1113" w:type="pct"/>
            <w:shd w:val="clear" w:color="auto" w:fill="auto"/>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932" w:type="pct"/>
            <w:shd w:val="clear" w:color="auto" w:fill="auto"/>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984" w:type="pct"/>
            <w:shd w:val="clear" w:color="auto" w:fill="auto"/>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1035" w:type="pct"/>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936" w:type="pct"/>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r>
    </w:tbl>
    <w:p w:rsidR="00074E46" w:rsidRPr="00684BEB" w:rsidRDefault="00074E46">
      <w:pPr>
        <w:rPr>
          <w:rFonts w:ascii="Arial" w:hAnsi="Arial" w:cs="Arial"/>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3046"/>
        <w:gridCol w:w="2552"/>
        <w:gridCol w:w="2694"/>
        <w:gridCol w:w="2834"/>
        <w:gridCol w:w="2563"/>
      </w:tblGrid>
      <w:tr w:rsidR="008C030A" w:rsidRPr="00684BEB" w:rsidTr="008C030A">
        <w:trPr>
          <w:jc w:val="center"/>
        </w:trPr>
        <w:tc>
          <w:tcPr>
            <w:tcW w:w="1113" w:type="pct"/>
            <w:shd w:val="clear" w:color="auto" w:fill="F2F2F2"/>
            <w:vAlign w:val="center"/>
          </w:tcPr>
          <w:p w:rsidR="008C030A" w:rsidRPr="00684BEB" w:rsidRDefault="008C030A" w:rsidP="008C030A">
            <w:pPr>
              <w:ind w:left="-12" w:firstLine="12"/>
              <w:rPr>
                <w:rFonts w:ascii="Arial" w:hAnsi="Arial" w:cs="Arial"/>
                <w:b/>
                <w:bCs/>
                <w:sz w:val="18"/>
                <w:szCs w:val="18"/>
              </w:rPr>
            </w:pPr>
            <w:r w:rsidRPr="00684BEB">
              <w:rPr>
                <w:rFonts w:ascii="Arial" w:hAnsi="Arial" w:cs="Arial"/>
                <w:b/>
                <w:bCs/>
                <w:sz w:val="18"/>
                <w:szCs w:val="18"/>
              </w:rPr>
              <w:t>Soggetto Realizzatore</w:t>
            </w:r>
            <w:r w:rsidRPr="00684BEB">
              <w:rPr>
                <w:rStyle w:val="Rimandonotadichiusura"/>
                <w:rFonts w:ascii="Arial" w:hAnsi="Arial" w:cs="Arial"/>
                <w:b/>
                <w:bCs/>
                <w:sz w:val="18"/>
                <w:szCs w:val="18"/>
              </w:rPr>
              <w:endnoteReference w:id="10"/>
            </w:r>
          </w:p>
        </w:tc>
        <w:tc>
          <w:tcPr>
            <w:tcW w:w="932"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Responsabile</w:t>
            </w:r>
          </w:p>
        </w:tc>
        <w:tc>
          <w:tcPr>
            <w:tcW w:w="984"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Indirizzo</w:t>
            </w:r>
          </w:p>
        </w:tc>
        <w:tc>
          <w:tcPr>
            <w:tcW w:w="1035"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P.IVA - C.F.</w:t>
            </w:r>
          </w:p>
        </w:tc>
        <w:tc>
          <w:tcPr>
            <w:tcW w:w="936" w:type="pct"/>
            <w:shd w:val="clear" w:color="auto" w:fill="F2F2F2"/>
            <w:vAlign w:val="center"/>
          </w:tcPr>
          <w:p w:rsidR="008C030A" w:rsidRPr="00684BEB" w:rsidRDefault="008C030A" w:rsidP="008C030A">
            <w:pPr>
              <w:ind w:left="-12" w:firstLine="12"/>
              <w:jc w:val="center"/>
              <w:rPr>
                <w:rFonts w:ascii="Arial" w:hAnsi="Arial" w:cs="Arial"/>
                <w:b/>
                <w:bCs/>
                <w:sz w:val="18"/>
                <w:szCs w:val="18"/>
              </w:rPr>
            </w:pPr>
            <w:r w:rsidRPr="00684BEB">
              <w:rPr>
                <w:rFonts w:ascii="Arial" w:hAnsi="Arial" w:cs="Arial"/>
                <w:b/>
                <w:bCs/>
                <w:sz w:val="18"/>
                <w:szCs w:val="18"/>
              </w:rPr>
              <w:t>CODICE ATECO '07</w:t>
            </w:r>
          </w:p>
        </w:tc>
      </w:tr>
      <w:tr w:rsidR="00EF4141" w:rsidRPr="00684BEB" w:rsidTr="006E358A">
        <w:trPr>
          <w:jc w:val="center"/>
        </w:trPr>
        <w:tc>
          <w:tcPr>
            <w:tcW w:w="1113" w:type="pct"/>
            <w:shd w:val="clear" w:color="auto" w:fill="auto"/>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932" w:type="pct"/>
            <w:shd w:val="clear" w:color="auto" w:fill="auto"/>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984" w:type="pct"/>
            <w:shd w:val="clear" w:color="auto" w:fill="auto"/>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1035" w:type="pct"/>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c>
          <w:tcPr>
            <w:tcW w:w="936" w:type="pct"/>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r>
    </w:tbl>
    <w:p w:rsidR="00CF53BE" w:rsidRPr="00684BEB" w:rsidRDefault="00CF53BE">
      <w:pPr>
        <w:rPr>
          <w:rFonts w:ascii="Arial" w:hAnsi="Arial" w:cs="Arial"/>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626"/>
        <w:gridCol w:w="9918"/>
      </w:tblGrid>
      <w:tr w:rsidR="00EF4141" w:rsidRPr="00684BEB" w:rsidTr="00074E46">
        <w:trPr>
          <w:trHeight w:val="230"/>
          <w:jc w:val="center"/>
        </w:trPr>
        <w:tc>
          <w:tcPr>
            <w:tcW w:w="3626" w:type="dxa"/>
            <w:shd w:val="clear" w:color="auto" w:fill="F2F2F2"/>
          </w:tcPr>
          <w:p w:rsidR="00EF4141" w:rsidRPr="00684BEB" w:rsidRDefault="00EF4141" w:rsidP="009F7170">
            <w:pPr>
              <w:ind w:left="-12" w:firstLine="12"/>
              <w:rPr>
                <w:rFonts w:ascii="Arial" w:hAnsi="Arial" w:cs="Arial"/>
                <w:b/>
                <w:bCs/>
                <w:sz w:val="18"/>
                <w:szCs w:val="18"/>
              </w:rPr>
            </w:pPr>
            <w:r w:rsidRPr="00684BEB">
              <w:rPr>
                <w:rFonts w:ascii="Arial" w:hAnsi="Arial" w:cs="Arial"/>
                <w:b/>
                <w:bCs/>
                <w:sz w:val="18"/>
                <w:szCs w:val="18"/>
              </w:rPr>
              <w:lastRenderedPageBreak/>
              <w:t>Altri soggetti coinvolti</w:t>
            </w:r>
          </w:p>
        </w:tc>
        <w:tc>
          <w:tcPr>
            <w:tcW w:w="9918" w:type="dxa"/>
            <w:shd w:val="clear" w:color="auto" w:fill="auto"/>
          </w:tcPr>
          <w:p w:rsidR="00EF414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EF414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00EF4141" w:rsidRPr="00684BEB">
              <w:rPr>
                <w:rFonts w:ascii="Arial" w:hAnsi="Arial" w:cs="Arial"/>
                <w:noProof/>
                <w:sz w:val="18"/>
                <w:szCs w:val="18"/>
              </w:rPr>
              <w:t> </w:t>
            </w:r>
            <w:r w:rsidRPr="00684BEB">
              <w:rPr>
                <w:rFonts w:ascii="Arial" w:hAnsi="Arial" w:cs="Arial"/>
                <w:sz w:val="18"/>
                <w:szCs w:val="18"/>
              </w:rPr>
              <w:fldChar w:fldCharType="end"/>
            </w:r>
          </w:p>
        </w:tc>
      </w:tr>
    </w:tbl>
    <w:p w:rsidR="002E67A0" w:rsidRPr="00684BEB" w:rsidRDefault="002E67A0">
      <w:pPr>
        <w:rPr>
          <w:rFonts w:ascii="Arial" w:hAnsi="Arial" w:cs="Arial"/>
          <w:sz w:val="18"/>
          <w:szCs w:val="18"/>
        </w:rPr>
      </w:pPr>
    </w:p>
    <w:tbl>
      <w:tblPr>
        <w:tblW w:w="1351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592"/>
        <w:gridCol w:w="9923"/>
      </w:tblGrid>
      <w:tr w:rsidR="0038338B" w:rsidRPr="00684BEB" w:rsidTr="00171D24">
        <w:trPr>
          <w:jc w:val="center"/>
        </w:trPr>
        <w:tc>
          <w:tcPr>
            <w:tcW w:w="3592" w:type="dxa"/>
            <w:shd w:val="clear" w:color="auto" w:fill="F2F2F2"/>
          </w:tcPr>
          <w:p w:rsidR="0038338B" w:rsidRPr="00EF4141" w:rsidRDefault="0038338B" w:rsidP="00D4676E">
            <w:pPr>
              <w:ind w:left="-12" w:firstLine="12"/>
              <w:rPr>
                <w:rFonts w:ascii="Arial" w:hAnsi="Arial" w:cs="Arial"/>
                <w:b/>
                <w:bCs/>
                <w:sz w:val="18"/>
                <w:szCs w:val="18"/>
                <w:vertAlign w:val="superscript"/>
              </w:rPr>
            </w:pPr>
            <w:r w:rsidRPr="00684BEB">
              <w:rPr>
                <w:rFonts w:ascii="Arial" w:hAnsi="Arial" w:cs="Arial"/>
                <w:b/>
                <w:bCs/>
                <w:sz w:val="18"/>
                <w:szCs w:val="18"/>
              </w:rPr>
              <w:t>Stato Progetto</w:t>
            </w:r>
            <w:r>
              <w:rPr>
                <w:rFonts w:ascii="Arial" w:hAnsi="Arial" w:cs="Arial"/>
                <w:b/>
                <w:bCs/>
                <w:sz w:val="18"/>
                <w:szCs w:val="18"/>
                <w:vertAlign w:val="superscript"/>
              </w:rPr>
              <w:t>10 bis</w:t>
            </w:r>
          </w:p>
        </w:tc>
        <w:tc>
          <w:tcPr>
            <w:tcW w:w="9923"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171D24">
        <w:trPr>
          <w:jc w:val="center"/>
        </w:trPr>
        <w:tc>
          <w:tcPr>
            <w:tcW w:w="3592" w:type="dxa"/>
            <w:shd w:val="clear" w:color="auto" w:fill="F2F2F2"/>
          </w:tcPr>
          <w:p w:rsidR="0038338B" w:rsidRPr="00684BEB" w:rsidRDefault="0038338B" w:rsidP="00D4676E">
            <w:pPr>
              <w:ind w:left="-12" w:firstLine="12"/>
              <w:rPr>
                <w:rFonts w:ascii="Arial" w:hAnsi="Arial" w:cs="Arial"/>
                <w:b/>
                <w:bCs/>
                <w:sz w:val="18"/>
                <w:szCs w:val="18"/>
              </w:rPr>
            </w:pPr>
            <w:r w:rsidRPr="00684BEB">
              <w:rPr>
                <w:rFonts w:ascii="Arial" w:hAnsi="Arial" w:cs="Arial"/>
                <w:b/>
                <w:bCs/>
                <w:sz w:val="18"/>
                <w:szCs w:val="18"/>
              </w:rPr>
              <w:t>Criticità Finanziaria</w:t>
            </w:r>
          </w:p>
        </w:tc>
        <w:tc>
          <w:tcPr>
            <w:tcW w:w="9923"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171D24">
        <w:trPr>
          <w:jc w:val="center"/>
        </w:trPr>
        <w:tc>
          <w:tcPr>
            <w:tcW w:w="3592" w:type="dxa"/>
            <w:shd w:val="clear" w:color="auto" w:fill="F2F2F2"/>
          </w:tcPr>
          <w:p w:rsidR="0038338B" w:rsidRPr="00684BEB" w:rsidRDefault="0038338B" w:rsidP="00D4676E">
            <w:pPr>
              <w:ind w:left="-12" w:firstLine="12"/>
              <w:rPr>
                <w:rFonts w:ascii="Arial" w:hAnsi="Arial" w:cs="Arial"/>
                <w:b/>
                <w:bCs/>
                <w:sz w:val="18"/>
                <w:szCs w:val="18"/>
              </w:rPr>
            </w:pPr>
            <w:r w:rsidRPr="00684BEB">
              <w:rPr>
                <w:rFonts w:ascii="Arial" w:hAnsi="Arial" w:cs="Arial"/>
                <w:b/>
                <w:bCs/>
                <w:sz w:val="18"/>
                <w:szCs w:val="18"/>
              </w:rPr>
              <w:t>Note</w:t>
            </w:r>
          </w:p>
        </w:tc>
        <w:tc>
          <w:tcPr>
            <w:tcW w:w="9923"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bl>
    <w:p w:rsidR="00FD675B" w:rsidRPr="00684BEB" w:rsidRDefault="00FD675B" w:rsidP="00FD675B">
      <w:pPr>
        <w:jc w:val="center"/>
        <w:rPr>
          <w:rFonts w:ascii="Arial" w:hAnsi="Arial" w:cs="Arial"/>
          <w:b/>
          <w:sz w:val="24"/>
          <w:szCs w:val="24"/>
        </w:rPr>
      </w:pPr>
    </w:p>
    <w:p w:rsidR="00C31F21" w:rsidRPr="00684BEB" w:rsidRDefault="00C31F21" w:rsidP="00411FFC">
      <w:pPr>
        <w:shd w:val="clear" w:color="auto" w:fill="BFDFFF"/>
        <w:jc w:val="center"/>
        <w:rPr>
          <w:rFonts w:ascii="Arial" w:hAnsi="Arial" w:cs="Arial"/>
          <w:b/>
          <w:sz w:val="24"/>
          <w:szCs w:val="24"/>
        </w:rPr>
      </w:pPr>
      <w:r w:rsidRPr="00684BEB">
        <w:rPr>
          <w:rFonts w:ascii="Arial" w:hAnsi="Arial" w:cs="Arial"/>
          <w:b/>
          <w:sz w:val="24"/>
          <w:szCs w:val="24"/>
        </w:rPr>
        <w:t>2 – CRONOPROGRAMMA DEL PROGETTO</w:t>
      </w:r>
    </w:p>
    <w:p w:rsidR="002E67A0" w:rsidRPr="00684BEB" w:rsidRDefault="002E67A0" w:rsidP="00C31F21">
      <w:pPr>
        <w:jc w:val="center"/>
        <w:rPr>
          <w:rFonts w:ascii="Arial" w:hAnsi="Arial" w:cs="Arial"/>
          <w:sz w:val="18"/>
          <w:szCs w:val="18"/>
        </w:rPr>
      </w:pPr>
    </w:p>
    <w:p w:rsidR="002E67A0" w:rsidRPr="00684BEB" w:rsidRDefault="00A507AB" w:rsidP="00C073C3">
      <w:pPr>
        <w:pStyle w:val="Titolo2"/>
        <w:spacing w:after="60"/>
        <w:ind w:left="357" w:hanging="357"/>
        <w:rPr>
          <w:rFonts w:ascii="Arial" w:hAnsi="Arial" w:cs="Arial"/>
          <w:sz w:val="18"/>
          <w:szCs w:val="18"/>
        </w:rPr>
      </w:pPr>
      <w:r w:rsidRPr="00684BEB">
        <w:rPr>
          <w:rFonts w:ascii="Arial" w:hAnsi="Arial" w:cs="Arial"/>
          <w:smallCaps/>
          <w:sz w:val="18"/>
          <w:szCs w:val="18"/>
        </w:rPr>
        <w:t>Iter procedurale</w:t>
      </w:r>
      <w:r w:rsidR="002E67A0" w:rsidRPr="00684BEB">
        <w:rPr>
          <w:rStyle w:val="Rimandonotadichiusura"/>
          <w:rFonts w:ascii="Arial" w:hAnsi="Arial" w:cs="Arial"/>
          <w:sz w:val="18"/>
          <w:szCs w:val="18"/>
        </w:rPr>
        <w:endnoteReference w:id="11"/>
      </w:r>
    </w:p>
    <w:tbl>
      <w:tblPr>
        <w:tblW w:w="13609"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276"/>
        <w:gridCol w:w="870"/>
        <w:gridCol w:w="1119"/>
        <w:gridCol w:w="1120"/>
        <w:gridCol w:w="1063"/>
        <w:gridCol w:w="1064"/>
        <w:gridCol w:w="1852"/>
        <w:gridCol w:w="2156"/>
        <w:gridCol w:w="3089"/>
      </w:tblGrid>
      <w:tr w:rsidR="009A4E99" w:rsidRPr="00684BEB" w:rsidTr="00823932">
        <w:trPr>
          <w:trHeight w:val="210"/>
          <w:jc w:val="center"/>
        </w:trPr>
        <w:tc>
          <w:tcPr>
            <w:tcW w:w="1276" w:type="dxa"/>
            <w:vMerge w:val="restart"/>
            <w:shd w:val="clear" w:color="auto" w:fill="F2F2F2"/>
            <w:vAlign w:val="center"/>
          </w:tcPr>
          <w:p w:rsidR="009A4E99" w:rsidRPr="00684BEB" w:rsidRDefault="009A4E99" w:rsidP="006F2F63">
            <w:pPr>
              <w:jc w:val="center"/>
              <w:rPr>
                <w:rFonts w:ascii="Arial" w:hAnsi="Arial" w:cs="Arial"/>
                <w:b/>
                <w:sz w:val="18"/>
                <w:szCs w:val="18"/>
              </w:rPr>
            </w:pPr>
            <w:bookmarkStart w:id="10" w:name="oopp_prog"/>
            <w:r w:rsidRPr="00684BEB">
              <w:rPr>
                <w:rFonts w:ascii="Arial" w:hAnsi="Arial" w:cs="Arial"/>
                <w:b/>
                <w:sz w:val="18"/>
                <w:szCs w:val="18"/>
              </w:rPr>
              <w:t>Attività</w:t>
            </w:r>
          </w:p>
        </w:tc>
        <w:tc>
          <w:tcPr>
            <w:tcW w:w="870" w:type="dxa"/>
            <w:vMerge w:val="restart"/>
            <w:shd w:val="clear" w:color="auto" w:fill="F2F2F2"/>
            <w:vAlign w:val="center"/>
          </w:tcPr>
          <w:p w:rsidR="009A4E99" w:rsidRPr="00684BEB" w:rsidRDefault="009A4E99" w:rsidP="006F2F63">
            <w:pPr>
              <w:ind w:left="-70" w:right="-51"/>
              <w:jc w:val="center"/>
              <w:rPr>
                <w:rFonts w:ascii="Arial" w:hAnsi="Arial" w:cs="Arial"/>
                <w:b/>
                <w:sz w:val="18"/>
                <w:szCs w:val="18"/>
              </w:rPr>
            </w:pPr>
            <w:r w:rsidRPr="00684BEB">
              <w:rPr>
                <w:rFonts w:ascii="Arial" w:hAnsi="Arial" w:cs="Arial"/>
                <w:b/>
                <w:sz w:val="18"/>
                <w:szCs w:val="18"/>
              </w:rPr>
              <w:t>Richiesta</w:t>
            </w:r>
          </w:p>
          <w:p w:rsidR="009A4E99" w:rsidRPr="00684BEB" w:rsidRDefault="009A4E99" w:rsidP="006F2F63">
            <w:pPr>
              <w:jc w:val="center"/>
              <w:rPr>
                <w:rFonts w:ascii="Arial" w:hAnsi="Arial" w:cs="Arial"/>
                <w:b/>
                <w:sz w:val="18"/>
                <w:szCs w:val="18"/>
              </w:rPr>
            </w:pPr>
            <w:r w:rsidRPr="00684BEB">
              <w:rPr>
                <w:rFonts w:ascii="Arial" w:hAnsi="Arial" w:cs="Arial"/>
                <w:b/>
                <w:sz w:val="18"/>
                <w:szCs w:val="18"/>
              </w:rPr>
              <w:t>SI/NO</w:t>
            </w:r>
          </w:p>
        </w:tc>
        <w:tc>
          <w:tcPr>
            <w:tcW w:w="2239" w:type="dxa"/>
            <w:gridSpan w:val="2"/>
            <w:tcBorders>
              <w:bottom w:val="single" w:sz="6" w:space="0" w:color="C0C0C0"/>
            </w:tcBorders>
            <w:shd w:val="clear" w:color="auto" w:fill="F2F2F2"/>
            <w:vAlign w:val="center"/>
          </w:tcPr>
          <w:p w:rsidR="009A4E99" w:rsidRPr="00684BEB" w:rsidRDefault="009A4E99" w:rsidP="006F2F63">
            <w:pPr>
              <w:jc w:val="center"/>
              <w:rPr>
                <w:rFonts w:ascii="Arial" w:hAnsi="Arial" w:cs="Arial"/>
                <w:b/>
                <w:sz w:val="18"/>
                <w:szCs w:val="18"/>
              </w:rPr>
            </w:pPr>
            <w:r w:rsidRPr="00684BEB">
              <w:rPr>
                <w:rFonts w:ascii="Arial" w:hAnsi="Arial" w:cs="Arial"/>
                <w:b/>
                <w:sz w:val="18"/>
                <w:szCs w:val="18"/>
              </w:rPr>
              <w:t>Data Inizio</w:t>
            </w:r>
          </w:p>
        </w:tc>
        <w:tc>
          <w:tcPr>
            <w:tcW w:w="2127" w:type="dxa"/>
            <w:gridSpan w:val="2"/>
            <w:shd w:val="clear" w:color="auto" w:fill="F2F2F2"/>
            <w:vAlign w:val="center"/>
          </w:tcPr>
          <w:p w:rsidR="009A4E99" w:rsidRPr="00684BEB" w:rsidRDefault="009A4E99" w:rsidP="006F2F63">
            <w:pPr>
              <w:jc w:val="center"/>
              <w:rPr>
                <w:rFonts w:ascii="Arial" w:hAnsi="Arial" w:cs="Arial"/>
                <w:b/>
                <w:sz w:val="18"/>
                <w:szCs w:val="18"/>
              </w:rPr>
            </w:pPr>
            <w:r w:rsidRPr="00684BEB">
              <w:rPr>
                <w:rFonts w:ascii="Arial" w:hAnsi="Arial" w:cs="Arial"/>
                <w:b/>
                <w:sz w:val="18"/>
                <w:szCs w:val="18"/>
              </w:rPr>
              <w:t>Data Fine</w:t>
            </w:r>
          </w:p>
        </w:tc>
        <w:tc>
          <w:tcPr>
            <w:tcW w:w="1852" w:type="dxa"/>
            <w:vMerge w:val="restart"/>
            <w:shd w:val="clear" w:color="auto" w:fill="F2F2F2"/>
            <w:vAlign w:val="center"/>
          </w:tcPr>
          <w:p w:rsidR="009A4E99" w:rsidRPr="00684BEB" w:rsidRDefault="009A4E99" w:rsidP="006F2F63">
            <w:pPr>
              <w:jc w:val="center"/>
              <w:rPr>
                <w:rFonts w:ascii="Arial" w:hAnsi="Arial" w:cs="Arial"/>
                <w:b/>
                <w:sz w:val="18"/>
                <w:szCs w:val="18"/>
              </w:rPr>
            </w:pPr>
            <w:r w:rsidRPr="00684BEB">
              <w:rPr>
                <w:rFonts w:ascii="Arial" w:hAnsi="Arial" w:cs="Arial"/>
                <w:b/>
                <w:sz w:val="18"/>
                <w:szCs w:val="18"/>
              </w:rPr>
              <w:t>Soggetto Competente</w:t>
            </w:r>
          </w:p>
        </w:tc>
        <w:tc>
          <w:tcPr>
            <w:tcW w:w="2156" w:type="dxa"/>
            <w:vMerge w:val="restart"/>
            <w:shd w:val="clear" w:color="auto" w:fill="F2F2F2"/>
            <w:vAlign w:val="center"/>
          </w:tcPr>
          <w:p w:rsidR="009A4E99" w:rsidRPr="00684BEB" w:rsidRDefault="009A4E99" w:rsidP="006F2F63">
            <w:pPr>
              <w:jc w:val="center"/>
              <w:rPr>
                <w:rFonts w:ascii="Arial" w:hAnsi="Arial" w:cs="Arial"/>
                <w:b/>
                <w:sz w:val="18"/>
                <w:szCs w:val="18"/>
              </w:rPr>
            </w:pPr>
            <w:r w:rsidRPr="00684BEB">
              <w:rPr>
                <w:rFonts w:ascii="Arial" w:hAnsi="Arial" w:cs="Arial"/>
                <w:b/>
                <w:sz w:val="18"/>
                <w:szCs w:val="18"/>
              </w:rPr>
              <w:t>Motivo dello scostamento</w:t>
            </w:r>
            <w:r w:rsidRPr="00684BEB">
              <w:rPr>
                <w:rStyle w:val="Rimandonotadichiusura"/>
                <w:rFonts w:ascii="Arial" w:hAnsi="Arial" w:cs="Arial"/>
                <w:b/>
                <w:sz w:val="18"/>
                <w:szCs w:val="18"/>
              </w:rPr>
              <w:endnoteReference w:id="12"/>
            </w:r>
          </w:p>
        </w:tc>
        <w:tc>
          <w:tcPr>
            <w:tcW w:w="3089" w:type="dxa"/>
            <w:vMerge w:val="restart"/>
            <w:shd w:val="clear" w:color="auto" w:fill="F2F2F2"/>
            <w:vAlign w:val="center"/>
          </w:tcPr>
          <w:p w:rsidR="009A4E99" w:rsidRPr="00684BEB" w:rsidRDefault="009A4E99" w:rsidP="006F2F63">
            <w:pPr>
              <w:jc w:val="center"/>
              <w:rPr>
                <w:rFonts w:ascii="Arial" w:hAnsi="Arial" w:cs="Arial"/>
                <w:b/>
                <w:sz w:val="18"/>
                <w:szCs w:val="18"/>
              </w:rPr>
            </w:pPr>
            <w:r w:rsidRPr="00684BEB">
              <w:rPr>
                <w:rFonts w:ascii="Arial" w:hAnsi="Arial" w:cs="Arial"/>
                <w:b/>
                <w:sz w:val="18"/>
                <w:szCs w:val="18"/>
              </w:rPr>
              <w:t>Note</w:t>
            </w:r>
          </w:p>
        </w:tc>
      </w:tr>
      <w:tr w:rsidR="009A4E99" w:rsidRPr="00684BEB" w:rsidTr="00823932">
        <w:trPr>
          <w:trHeight w:val="210"/>
          <w:jc w:val="center"/>
        </w:trPr>
        <w:tc>
          <w:tcPr>
            <w:tcW w:w="1276" w:type="dxa"/>
            <w:vMerge/>
            <w:tcBorders>
              <w:bottom w:val="single" w:sz="6" w:space="0" w:color="C0C0C0"/>
            </w:tcBorders>
            <w:shd w:val="clear" w:color="auto" w:fill="F2F2F2"/>
          </w:tcPr>
          <w:p w:rsidR="009A4E99" w:rsidRPr="00684BEB" w:rsidRDefault="009A4E99" w:rsidP="00C9659E">
            <w:pPr>
              <w:jc w:val="center"/>
              <w:rPr>
                <w:rFonts w:ascii="Arial" w:hAnsi="Arial" w:cs="Arial"/>
                <w:b/>
                <w:sz w:val="18"/>
                <w:szCs w:val="18"/>
              </w:rPr>
            </w:pPr>
          </w:p>
        </w:tc>
        <w:tc>
          <w:tcPr>
            <w:tcW w:w="870" w:type="dxa"/>
            <w:vMerge/>
            <w:tcBorders>
              <w:bottom w:val="single" w:sz="6" w:space="0" w:color="C0C0C0"/>
            </w:tcBorders>
            <w:shd w:val="clear" w:color="auto" w:fill="F2F2F2"/>
          </w:tcPr>
          <w:p w:rsidR="009A4E99" w:rsidRPr="00684BEB" w:rsidRDefault="009A4E99" w:rsidP="009A4E99">
            <w:pPr>
              <w:ind w:left="-70" w:right="-51"/>
              <w:jc w:val="center"/>
              <w:rPr>
                <w:rFonts w:ascii="Arial" w:hAnsi="Arial" w:cs="Arial"/>
                <w:b/>
                <w:sz w:val="18"/>
                <w:szCs w:val="18"/>
              </w:rPr>
            </w:pPr>
          </w:p>
        </w:tc>
        <w:tc>
          <w:tcPr>
            <w:tcW w:w="1119" w:type="dxa"/>
            <w:tcBorders>
              <w:top w:val="single" w:sz="6" w:space="0" w:color="C0C0C0"/>
              <w:bottom w:val="single" w:sz="6" w:space="0" w:color="C0C0C0"/>
              <w:right w:val="dotted" w:sz="4" w:space="0" w:color="C0C0C0"/>
            </w:tcBorders>
            <w:shd w:val="clear" w:color="auto" w:fill="F2F2F2"/>
            <w:vAlign w:val="center"/>
          </w:tcPr>
          <w:p w:rsidR="009A4E99" w:rsidRPr="00684BEB" w:rsidRDefault="009A4E99" w:rsidP="006F2F63">
            <w:pPr>
              <w:jc w:val="center"/>
              <w:rPr>
                <w:rFonts w:ascii="Arial" w:hAnsi="Arial" w:cs="Arial"/>
                <w:sz w:val="18"/>
                <w:szCs w:val="18"/>
              </w:rPr>
            </w:pPr>
            <w:r w:rsidRPr="00684BEB">
              <w:rPr>
                <w:rFonts w:ascii="Arial" w:hAnsi="Arial" w:cs="Arial"/>
                <w:sz w:val="18"/>
                <w:szCs w:val="18"/>
              </w:rPr>
              <w:t>Prevista</w:t>
            </w:r>
          </w:p>
        </w:tc>
        <w:tc>
          <w:tcPr>
            <w:tcW w:w="1120" w:type="dxa"/>
            <w:tcBorders>
              <w:top w:val="single" w:sz="6" w:space="0" w:color="C0C0C0"/>
              <w:left w:val="dotted" w:sz="4" w:space="0" w:color="C0C0C0"/>
              <w:bottom w:val="single" w:sz="6" w:space="0" w:color="C0C0C0"/>
            </w:tcBorders>
            <w:shd w:val="clear" w:color="auto" w:fill="F2F2F2"/>
            <w:vAlign w:val="center"/>
          </w:tcPr>
          <w:p w:rsidR="009A4E99" w:rsidRPr="00684BEB" w:rsidRDefault="009A4E99" w:rsidP="006F2F63">
            <w:pPr>
              <w:jc w:val="center"/>
              <w:rPr>
                <w:rFonts w:ascii="Arial" w:hAnsi="Arial" w:cs="Arial"/>
                <w:sz w:val="18"/>
                <w:szCs w:val="18"/>
              </w:rPr>
            </w:pPr>
            <w:r w:rsidRPr="00684BEB">
              <w:rPr>
                <w:rFonts w:ascii="Arial" w:hAnsi="Arial" w:cs="Arial"/>
                <w:sz w:val="18"/>
                <w:szCs w:val="18"/>
              </w:rPr>
              <w:t>Effettiva</w:t>
            </w:r>
          </w:p>
        </w:tc>
        <w:tc>
          <w:tcPr>
            <w:tcW w:w="1063" w:type="dxa"/>
            <w:tcBorders>
              <w:bottom w:val="single" w:sz="6" w:space="0" w:color="C0C0C0"/>
            </w:tcBorders>
            <w:shd w:val="clear" w:color="auto" w:fill="F2F2F2"/>
            <w:vAlign w:val="center"/>
          </w:tcPr>
          <w:p w:rsidR="009A4E99" w:rsidRPr="00684BEB" w:rsidRDefault="009A4E99" w:rsidP="006F2F63">
            <w:pPr>
              <w:jc w:val="center"/>
              <w:rPr>
                <w:rFonts w:ascii="Arial" w:hAnsi="Arial" w:cs="Arial"/>
                <w:sz w:val="18"/>
                <w:szCs w:val="18"/>
              </w:rPr>
            </w:pPr>
            <w:r w:rsidRPr="00684BEB">
              <w:rPr>
                <w:rFonts w:ascii="Arial" w:hAnsi="Arial" w:cs="Arial"/>
                <w:sz w:val="18"/>
                <w:szCs w:val="18"/>
              </w:rPr>
              <w:t>Prevista</w:t>
            </w:r>
          </w:p>
        </w:tc>
        <w:tc>
          <w:tcPr>
            <w:tcW w:w="1064" w:type="dxa"/>
            <w:tcBorders>
              <w:bottom w:val="single" w:sz="6" w:space="0" w:color="C0C0C0"/>
            </w:tcBorders>
            <w:shd w:val="clear" w:color="auto" w:fill="F2F2F2"/>
            <w:vAlign w:val="center"/>
          </w:tcPr>
          <w:p w:rsidR="009A4E99" w:rsidRPr="00684BEB" w:rsidRDefault="009A4E99" w:rsidP="006F2F63">
            <w:pPr>
              <w:jc w:val="center"/>
              <w:rPr>
                <w:rFonts w:ascii="Arial" w:hAnsi="Arial" w:cs="Arial"/>
                <w:sz w:val="18"/>
                <w:szCs w:val="18"/>
              </w:rPr>
            </w:pPr>
            <w:r w:rsidRPr="00684BEB">
              <w:rPr>
                <w:rFonts w:ascii="Arial" w:hAnsi="Arial" w:cs="Arial"/>
                <w:sz w:val="18"/>
                <w:szCs w:val="18"/>
              </w:rPr>
              <w:t>Effettiva</w:t>
            </w:r>
          </w:p>
        </w:tc>
        <w:tc>
          <w:tcPr>
            <w:tcW w:w="1852" w:type="dxa"/>
            <w:vMerge/>
            <w:tcBorders>
              <w:bottom w:val="single" w:sz="6" w:space="0" w:color="C0C0C0"/>
            </w:tcBorders>
            <w:shd w:val="clear" w:color="auto" w:fill="F2F2F2"/>
            <w:vAlign w:val="center"/>
          </w:tcPr>
          <w:p w:rsidR="009A4E99" w:rsidRPr="00684BEB" w:rsidRDefault="009A4E99" w:rsidP="00C9659E">
            <w:pPr>
              <w:jc w:val="center"/>
              <w:rPr>
                <w:rFonts w:ascii="Arial" w:hAnsi="Arial" w:cs="Arial"/>
                <w:b/>
                <w:sz w:val="18"/>
                <w:szCs w:val="18"/>
              </w:rPr>
            </w:pPr>
          </w:p>
        </w:tc>
        <w:tc>
          <w:tcPr>
            <w:tcW w:w="2156" w:type="dxa"/>
            <w:vMerge/>
            <w:tcBorders>
              <w:bottom w:val="single" w:sz="6" w:space="0" w:color="C0C0C0"/>
            </w:tcBorders>
            <w:shd w:val="clear" w:color="auto" w:fill="F2F2F2"/>
          </w:tcPr>
          <w:p w:rsidR="009A4E99" w:rsidRPr="00684BEB" w:rsidRDefault="009A4E99" w:rsidP="00C9659E">
            <w:pPr>
              <w:jc w:val="center"/>
              <w:rPr>
                <w:rFonts w:ascii="Arial" w:hAnsi="Arial" w:cs="Arial"/>
                <w:b/>
                <w:sz w:val="18"/>
                <w:szCs w:val="18"/>
              </w:rPr>
            </w:pPr>
          </w:p>
        </w:tc>
        <w:tc>
          <w:tcPr>
            <w:tcW w:w="3089" w:type="dxa"/>
            <w:vMerge/>
            <w:tcBorders>
              <w:bottom w:val="single" w:sz="6" w:space="0" w:color="C0C0C0"/>
            </w:tcBorders>
            <w:shd w:val="clear" w:color="auto" w:fill="F2F2F2"/>
            <w:vAlign w:val="center"/>
          </w:tcPr>
          <w:p w:rsidR="009A4E99" w:rsidRPr="00684BEB" w:rsidRDefault="009A4E99" w:rsidP="00C9659E">
            <w:pPr>
              <w:jc w:val="center"/>
              <w:rPr>
                <w:rFonts w:ascii="Arial" w:hAnsi="Arial" w:cs="Arial"/>
                <w:b/>
                <w:sz w:val="18"/>
                <w:szCs w:val="18"/>
              </w:rPr>
            </w:pPr>
          </w:p>
        </w:tc>
      </w:tr>
      <w:tr w:rsidR="0038338B" w:rsidRPr="00684BEB" w:rsidTr="0038338B">
        <w:trPr>
          <w:jc w:val="center"/>
        </w:trPr>
        <w:tc>
          <w:tcPr>
            <w:tcW w:w="1276" w:type="dxa"/>
            <w:tcBorders>
              <w:top w:val="single" w:sz="6" w:space="0" w:color="C0C0C0"/>
              <w:bottom w:val="single" w:sz="6" w:space="0" w:color="C0C0C0"/>
            </w:tcBorders>
            <w:shd w:val="clear" w:color="auto" w:fill="auto"/>
            <w:vAlign w:val="center"/>
          </w:tcPr>
          <w:p w:rsidR="0038338B" w:rsidRPr="00684BEB" w:rsidRDefault="0038338B" w:rsidP="000214C1">
            <w:pPr>
              <w:rPr>
                <w:rFonts w:ascii="Arial" w:hAnsi="Arial" w:cs="Arial"/>
                <w:sz w:val="18"/>
                <w:szCs w:val="18"/>
              </w:rPr>
            </w:pPr>
            <w:r w:rsidRPr="00684BEB">
              <w:rPr>
                <w:rFonts w:ascii="Arial" w:hAnsi="Arial" w:cs="Arial"/>
                <w:sz w:val="18"/>
                <w:szCs w:val="18"/>
              </w:rPr>
              <w:t>Definizione e stipula contratto</w:t>
            </w:r>
            <w:r w:rsidRPr="00684BEB">
              <w:rPr>
                <w:rStyle w:val="Rimandonotadichiusura"/>
                <w:rFonts w:ascii="Arial" w:hAnsi="Arial" w:cs="Arial"/>
                <w:b/>
                <w:smallCaps/>
                <w:sz w:val="18"/>
                <w:szCs w:val="18"/>
              </w:rPr>
              <w:endnoteReference w:id="13"/>
            </w:r>
          </w:p>
        </w:tc>
        <w:tc>
          <w:tcPr>
            <w:tcW w:w="870" w:type="dxa"/>
            <w:tcBorders>
              <w:top w:val="single" w:sz="6" w:space="0" w:color="C0C0C0"/>
              <w:bottom w:val="single" w:sz="6" w:space="0" w:color="C0C0C0"/>
            </w:tcBorders>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19" w:type="dxa"/>
            <w:tcBorders>
              <w:top w:val="single" w:sz="6" w:space="0" w:color="C0C0C0"/>
              <w:bottom w:val="single" w:sz="6" w:space="0" w:color="C0C0C0"/>
              <w:right w:val="dotted" w:sz="4"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38338B">
        <w:trPr>
          <w:jc w:val="center"/>
        </w:trPr>
        <w:tc>
          <w:tcPr>
            <w:tcW w:w="1276" w:type="dxa"/>
            <w:tcBorders>
              <w:top w:val="single" w:sz="6" w:space="0" w:color="C0C0C0"/>
              <w:bottom w:val="single" w:sz="6" w:space="0" w:color="C0C0C0"/>
            </w:tcBorders>
            <w:shd w:val="clear" w:color="auto" w:fill="auto"/>
            <w:vAlign w:val="center"/>
          </w:tcPr>
          <w:p w:rsidR="0038338B" w:rsidRPr="00684BEB" w:rsidRDefault="0038338B" w:rsidP="000214C1">
            <w:pPr>
              <w:rPr>
                <w:rFonts w:ascii="Arial" w:hAnsi="Arial" w:cs="Arial"/>
                <w:sz w:val="18"/>
                <w:szCs w:val="18"/>
              </w:rPr>
            </w:pPr>
            <w:r w:rsidRPr="00684BEB">
              <w:rPr>
                <w:rFonts w:ascii="Arial" w:hAnsi="Arial" w:cs="Arial"/>
                <w:sz w:val="18"/>
                <w:szCs w:val="18"/>
              </w:rPr>
              <w:t>Esecuzione fornitura</w:t>
            </w:r>
            <w:r w:rsidRPr="00684BEB">
              <w:rPr>
                <w:rStyle w:val="Rimandonotadichiusura"/>
                <w:rFonts w:ascii="Arial" w:hAnsi="Arial" w:cs="Arial"/>
                <w:b/>
                <w:smallCaps/>
                <w:sz w:val="18"/>
                <w:szCs w:val="18"/>
              </w:rPr>
              <w:endnoteReference w:id="14"/>
            </w:r>
          </w:p>
        </w:tc>
        <w:tc>
          <w:tcPr>
            <w:tcW w:w="870" w:type="dxa"/>
            <w:tcBorders>
              <w:top w:val="single" w:sz="6" w:space="0" w:color="C0C0C0"/>
              <w:bottom w:val="single" w:sz="6" w:space="0" w:color="C0C0C0"/>
            </w:tcBorders>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19" w:type="dxa"/>
            <w:tcBorders>
              <w:top w:val="single" w:sz="6" w:space="0" w:color="C0C0C0"/>
              <w:bottom w:val="single" w:sz="6" w:space="0" w:color="C0C0C0"/>
              <w:right w:val="dotted" w:sz="4"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38338B">
        <w:trPr>
          <w:jc w:val="center"/>
        </w:trPr>
        <w:tc>
          <w:tcPr>
            <w:tcW w:w="1276" w:type="dxa"/>
            <w:tcBorders>
              <w:top w:val="single" w:sz="6" w:space="0" w:color="C0C0C0"/>
              <w:bottom w:val="single" w:sz="6" w:space="0" w:color="C0C0C0"/>
            </w:tcBorders>
            <w:shd w:val="clear" w:color="auto" w:fill="auto"/>
            <w:vAlign w:val="center"/>
          </w:tcPr>
          <w:p w:rsidR="0038338B" w:rsidRPr="00684BEB" w:rsidRDefault="0038338B" w:rsidP="000214C1">
            <w:pPr>
              <w:rPr>
                <w:rFonts w:ascii="Arial" w:hAnsi="Arial" w:cs="Arial"/>
                <w:sz w:val="18"/>
                <w:szCs w:val="18"/>
              </w:rPr>
            </w:pPr>
            <w:r w:rsidRPr="00684BEB">
              <w:rPr>
                <w:rFonts w:ascii="Arial" w:hAnsi="Arial" w:cs="Arial"/>
                <w:sz w:val="18"/>
                <w:szCs w:val="18"/>
              </w:rPr>
              <w:t>Verifiche e controlli</w:t>
            </w:r>
            <w:r w:rsidRPr="00684BEB">
              <w:rPr>
                <w:rStyle w:val="Rimandonotadichiusura"/>
                <w:rFonts w:ascii="Arial" w:hAnsi="Arial" w:cs="Arial"/>
                <w:b/>
                <w:smallCaps/>
                <w:sz w:val="18"/>
                <w:szCs w:val="18"/>
              </w:rPr>
              <w:endnoteReference w:id="15"/>
            </w:r>
          </w:p>
        </w:tc>
        <w:tc>
          <w:tcPr>
            <w:tcW w:w="870" w:type="dxa"/>
            <w:tcBorders>
              <w:top w:val="single" w:sz="6" w:space="0" w:color="C0C0C0"/>
              <w:bottom w:val="single" w:sz="6" w:space="0" w:color="C0C0C0"/>
            </w:tcBorders>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19" w:type="dxa"/>
            <w:tcBorders>
              <w:top w:val="single" w:sz="6" w:space="0" w:color="C0C0C0"/>
              <w:bottom w:val="single" w:sz="6" w:space="0" w:color="C0C0C0"/>
              <w:right w:val="dotted" w:sz="4"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bl>
    <w:p w:rsidR="003E29C0" w:rsidRPr="00684BEB" w:rsidRDefault="003E29C0" w:rsidP="00D36D4B">
      <w:pPr>
        <w:tabs>
          <w:tab w:val="left" w:pos="851"/>
        </w:tabs>
        <w:ind w:left="426"/>
        <w:jc w:val="both"/>
        <w:rPr>
          <w:rFonts w:ascii="Arial" w:hAnsi="Arial" w:cs="Arial"/>
          <w:smallCaps/>
          <w:sz w:val="10"/>
          <w:szCs w:val="10"/>
        </w:rPr>
      </w:pPr>
    </w:p>
    <w:p w:rsidR="003B37B9" w:rsidRPr="00684BEB" w:rsidRDefault="003B37B9" w:rsidP="00D36D4B">
      <w:pPr>
        <w:tabs>
          <w:tab w:val="left" w:pos="851"/>
        </w:tabs>
        <w:ind w:left="426"/>
        <w:jc w:val="both"/>
        <w:rPr>
          <w:rFonts w:ascii="Arial" w:hAnsi="Arial" w:cs="Arial"/>
          <w:smallCaps/>
          <w:sz w:val="10"/>
          <w:szCs w:val="10"/>
        </w:rPr>
      </w:pPr>
    </w:p>
    <w:p w:rsidR="003B37B9" w:rsidRPr="00684BEB" w:rsidRDefault="003B37B9" w:rsidP="00D36D4B">
      <w:pPr>
        <w:tabs>
          <w:tab w:val="left" w:pos="851"/>
        </w:tabs>
        <w:ind w:left="426"/>
        <w:jc w:val="both"/>
        <w:rPr>
          <w:rFonts w:ascii="Arial" w:hAnsi="Arial" w:cs="Arial"/>
          <w:smallCaps/>
          <w:sz w:val="10"/>
          <w:szCs w:val="10"/>
        </w:rPr>
      </w:pPr>
    </w:p>
    <w:bookmarkEnd w:id="10"/>
    <w:p w:rsidR="00D4676E" w:rsidRPr="00684BEB" w:rsidRDefault="00D4676E" w:rsidP="009A33C9">
      <w:pPr>
        <w:pStyle w:val="Titolo2"/>
        <w:spacing w:after="60"/>
        <w:ind w:left="357" w:hanging="357"/>
        <w:rPr>
          <w:rFonts w:ascii="Arial" w:hAnsi="Arial" w:cs="Arial"/>
          <w:smallCaps/>
          <w:sz w:val="18"/>
          <w:szCs w:val="18"/>
        </w:rPr>
      </w:pPr>
      <w:r w:rsidRPr="00684BEB">
        <w:rPr>
          <w:rFonts w:ascii="Arial" w:hAnsi="Arial" w:cs="Arial"/>
          <w:smallCaps/>
          <w:sz w:val="18"/>
          <w:szCs w:val="18"/>
        </w:rPr>
        <w:t>Altre</w:t>
      </w:r>
      <w:r w:rsidR="00752FE6">
        <w:rPr>
          <w:rFonts w:ascii="Arial" w:hAnsi="Arial" w:cs="Arial"/>
          <w:smallCaps/>
          <w:sz w:val="18"/>
          <w:szCs w:val="18"/>
        </w:rPr>
        <w:t xml:space="preserve"> </w:t>
      </w:r>
      <w:r w:rsidR="009A33C9" w:rsidRPr="00684BEB">
        <w:rPr>
          <w:rFonts w:ascii="Arial" w:hAnsi="Arial" w:cs="Arial"/>
          <w:smallCaps/>
          <w:sz w:val="18"/>
          <w:szCs w:val="18"/>
        </w:rPr>
        <w:t>a</w:t>
      </w:r>
      <w:r w:rsidRPr="00684BEB">
        <w:rPr>
          <w:rFonts w:ascii="Arial" w:hAnsi="Arial" w:cs="Arial"/>
          <w:smallCaps/>
          <w:sz w:val="18"/>
          <w:szCs w:val="18"/>
        </w:rPr>
        <w:t>ttività</w:t>
      </w:r>
      <w:r w:rsidR="000C668D" w:rsidRPr="00684BEB">
        <w:rPr>
          <w:rStyle w:val="Rimandonotadichiusura"/>
          <w:rFonts w:ascii="Arial" w:hAnsi="Arial" w:cs="Arial"/>
          <w:smallCaps/>
          <w:sz w:val="18"/>
          <w:szCs w:val="18"/>
        </w:rPr>
        <w:endnoteReference w:id="16"/>
      </w:r>
    </w:p>
    <w:tbl>
      <w:tblPr>
        <w:tblW w:w="1351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604"/>
        <w:gridCol w:w="1441"/>
        <w:gridCol w:w="1475"/>
        <w:gridCol w:w="1134"/>
        <w:gridCol w:w="1464"/>
        <w:gridCol w:w="1099"/>
        <w:gridCol w:w="5299"/>
      </w:tblGrid>
      <w:tr w:rsidR="00136221" w:rsidRPr="00684BEB" w:rsidTr="00171D24">
        <w:trPr>
          <w:jc w:val="center"/>
        </w:trPr>
        <w:tc>
          <w:tcPr>
            <w:tcW w:w="3045" w:type="dxa"/>
            <w:gridSpan w:val="2"/>
            <w:vMerge w:val="restart"/>
            <w:shd w:val="clear" w:color="auto" w:fill="F2F2F2"/>
            <w:vAlign w:val="center"/>
          </w:tcPr>
          <w:p w:rsidR="00136221" w:rsidRPr="00684BEB" w:rsidRDefault="00136221" w:rsidP="00DE5825">
            <w:pPr>
              <w:jc w:val="center"/>
              <w:rPr>
                <w:rFonts w:ascii="Arial" w:hAnsi="Arial" w:cs="Arial"/>
                <w:b/>
                <w:smallCaps/>
                <w:sz w:val="18"/>
                <w:szCs w:val="18"/>
              </w:rPr>
            </w:pPr>
            <w:r w:rsidRPr="00684BEB">
              <w:rPr>
                <w:rFonts w:ascii="Arial" w:hAnsi="Arial" w:cs="Arial"/>
                <w:b/>
                <w:smallCaps/>
                <w:sz w:val="18"/>
                <w:szCs w:val="18"/>
              </w:rPr>
              <w:t>Descrizione</w:t>
            </w:r>
          </w:p>
        </w:tc>
        <w:tc>
          <w:tcPr>
            <w:tcW w:w="2609" w:type="dxa"/>
            <w:gridSpan w:val="2"/>
            <w:shd w:val="clear" w:color="auto" w:fill="F2F2F2"/>
          </w:tcPr>
          <w:p w:rsidR="00136221" w:rsidRPr="00684BEB" w:rsidRDefault="00136221" w:rsidP="00D4676E">
            <w:pPr>
              <w:jc w:val="center"/>
              <w:rPr>
                <w:rFonts w:ascii="Arial" w:hAnsi="Arial" w:cs="Arial"/>
                <w:b/>
                <w:smallCaps/>
                <w:sz w:val="18"/>
                <w:szCs w:val="18"/>
              </w:rPr>
            </w:pPr>
            <w:r w:rsidRPr="00684BEB">
              <w:rPr>
                <w:rFonts w:ascii="Arial" w:hAnsi="Arial" w:cs="Arial"/>
                <w:b/>
                <w:sz w:val="18"/>
                <w:szCs w:val="18"/>
              </w:rPr>
              <w:t>Data Inizio</w:t>
            </w:r>
          </w:p>
        </w:tc>
        <w:tc>
          <w:tcPr>
            <w:tcW w:w="2563" w:type="dxa"/>
            <w:gridSpan w:val="2"/>
            <w:shd w:val="clear" w:color="auto" w:fill="F2F2F2"/>
          </w:tcPr>
          <w:p w:rsidR="00136221" w:rsidRPr="00684BEB" w:rsidRDefault="00136221" w:rsidP="00D4676E">
            <w:pPr>
              <w:jc w:val="center"/>
              <w:rPr>
                <w:rFonts w:ascii="Arial" w:hAnsi="Arial" w:cs="Arial"/>
                <w:b/>
                <w:smallCaps/>
                <w:sz w:val="18"/>
                <w:szCs w:val="18"/>
              </w:rPr>
            </w:pPr>
            <w:r w:rsidRPr="00684BEB">
              <w:rPr>
                <w:rFonts w:ascii="Arial" w:hAnsi="Arial" w:cs="Arial"/>
                <w:b/>
                <w:sz w:val="18"/>
                <w:szCs w:val="18"/>
              </w:rPr>
              <w:t>Data Fine</w:t>
            </w:r>
          </w:p>
        </w:tc>
        <w:tc>
          <w:tcPr>
            <w:tcW w:w="5299" w:type="dxa"/>
            <w:vMerge w:val="restart"/>
            <w:shd w:val="clear" w:color="auto" w:fill="F2F2F2"/>
            <w:vAlign w:val="center"/>
          </w:tcPr>
          <w:p w:rsidR="00136221" w:rsidRPr="00684BEB" w:rsidRDefault="00136221" w:rsidP="00D4676E">
            <w:pPr>
              <w:jc w:val="center"/>
              <w:rPr>
                <w:rFonts w:ascii="Arial" w:hAnsi="Arial" w:cs="Arial"/>
                <w:b/>
                <w:smallCaps/>
                <w:sz w:val="18"/>
                <w:szCs w:val="18"/>
              </w:rPr>
            </w:pPr>
            <w:r w:rsidRPr="00684BEB">
              <w:rPr>
                <w:rFonts w:ascii="Arial" w:hAnsi="Arial" w:cs="Arial"/>
                <w:b/>
                <w:sz w:val="18"/>
                <w:szCs w:val="18"/>
              </w:rPr>
              <w:t>Soggetto Competente</w:t>
            </w:r>
          </w:p>
        </w:tc>
      </w:tr>
      <w:tr w:rsidR="00136221" w:rsidRPr="00684BEB" w:rsidTr="00171D24">
        <w:trPr>
          <w:jc w:val="center"/>
        </w:trPr>
        <w:tc>
          <w:tcPr>
            <w:tcW w:w="3045" w:type="dxa"/>
            <w:gridSpan w:val="2"/>
            <w:vMerge/>
            <w:vAlign w:val="center"/>
          </w:tcPr>
          <w:p w:rsidR="00136221" w:rsidRPr="00684BEB" w:rsidRDefault="00136221" w:rsidP="004B0DA7">
            <w:pPr>
              <w:rPr>
                <w:rFonts w:ascii="Arial" w:hAnsi="Arial" w:cs="Arial"/>
                <w:sz w:val="18"/>
                <w:szCs w:val="18"/>
              </w:rPr>
            </w:pPr>
          </w:p>
        </w:tc>
        <w:tc>
          <w:tcPr>
            <w:tcW w:w="1475" w:type="dxa"/>
            <w:shd w:val="clear" w:color="auto" w:fill="F2F2F2"/>
          </w:tcPr>
          <w:p w:rsidR="00136221" w:rsidRPr="00684BEB" w:rsidRDefault="00136221" w:rsidP="00171D24">
            <w:pPr>
              <w:jc w:val="center"/>
              <w:rPr>
                <w:rFonts w:ascii="Arial" w:hAnsi="Arial" w:cs="Arial"/>
                <w:sz w:val="18"/>
                <w:szCs w:val="18"/>
              </w:rPr>
            </w:pPr>
            <w:r w:rsidRPr="00684BEB">
              <w:rPr>
                <w:rFonts w:ascii="Arial" w:hAnsi="Arial" w:cs="Arial"/>
                <w:sz w:val="18"/>
                <w:szCs w:val="18"/>
              </w:rPr>
              <w:t>Prevista</w:t>
            </w:r>
          </w:p>
        </w:tc>
        <w:tc>
          <w:tcPr>
            <w:tcW w:w="1134" w:type="dxa"/>
            <w:shd w:val="clear" w:color="auto" w:fill="F2F2F2"/>
          </w:tcPr>
          <w:p w:rsidR="00136221" w:rsidRPr="00684BEB" w:rsidRDefault="00136221" w:rsidP="00171D24">
            <w:pPr>
              <w:jc w:val="center"/>
              <w:rPr>
                <w:rFonts w:ascii="Arial" w:hAnsi="Arial" w:cs="Arial"/>
                <w:sz w:val="18"/>
                <w:szCs w:val="18"/>
              </w:rPr>
            </w:pPr>
            <w:r w:rsidRPr="00684BEB">
              <w:rPr>
                <w:rFonts w:ascii="Arial" w:hAnsi="Arial" w:cs="Arial"/>
                <w:sz w:val="18"/>
                <w:szCs w:val="18"/>
              </w:rPr>
              <w:t>Effettiva</w:t>
            </w:r>
          </w:p>
        </w:tc>
        <w:tc>
          <w:tcPr>
            <w:tcW w:w="1464" w:type="dxa"/>
            <w:shd w:val="clear" w:color="auto" w:fill="F2F2F2"/>
          </w:tcPr>
          <w:p w:rsidR="00136221" w:rsidRPr="00684BEB" w:rsidRDefault="00136221" w:rsidP="00171D24">
            <w:pPr>
              <w:jc w:val="center"/>
              <w:rPr>
                <w:rFonts w:ascii="Arial" w:hAnsi="Arial" w:cs="Arial"/>
                <w:sz w:val="18"/>
                <w:szCs w:val="18"/>
              </w:rPr>
            </w:pPr>
            <w:r w:rsidRPr="00684BEB">
              <w:rPr>
                <w:rFonts w:ascii="Arial" w:hAnsi="Arial" w:cs="Arial"/>
                <w:sz w:val="18"/>
                <w:szCs w:val="18"/>
              </w:rPr>
              <w:t>Prevista</w:t>
            </w:r>
          </w:p>
        </w:tc>
        <w:tc>
          <w:tcPr>
            <w:tcW w:w="1099" w:type="dxa"/>
            <w:shd w:val="clear" w:color="auto" w:fill="F2F2F2"/>
          </w:tcPr>
          <w:p w:rsidR="00136221" w:rsidRPr="00684BEB" w:rsidRDefault="00136221" w:rsidP="00171D24">
            <w:pPr>
              <w:jc w:val="center"/>
              <w:rPr>
                <w:rFonts w:ascii="Arial" w:hAnsi="Arial" w:cs="Arial"/>
                <w:sz w:val="18"/>
                <w:szCs w:val="18"/>
              </w:rPr>
            </w:pPr>
            <w:r w:rsidRPr="00684BEB">
              <w:rPr>
                <w:rFonts w:ascii="Arial" w:hAnsi="Arial" w:cs="Arial"/>
                <w:sz w:val="18"/>
                <w:szCs w:val="18"/>
              </w:rPr>
              <w:t>Effettiva</w:t>
            </w:r>
          </w:p>
        </w:tc>
        <w:tc>
          <w:tcPr>
            <w:tcW w:w="5299" w:type="dxa"/>
            <w:vMerge/>
            <w:shd w:val="clear" w:color="auto" w:fill="auto"/>
            <w:vAlign w:val="center"/>
          </w:tcPr>
          <w:p w:rsidR="00136221" w:rsidRPr="00684BEB" w:rsidRDefault="00136221" w:rsidP="005A714F">
            <w:pPr>
              <w:rPr>
                <w:rFonts w:ascii="Arial" w:hAnsi="Arial" w:cs="Arial"/>
                <w:sz w:val="18"/>
                <w:szCs w:val="18"/>
              </w:rPr>
            </w:pPr>
          </w:p>
        </w:tc>
      </w:tr>
      <w:tr w:rsidR="0038338B" w:rsidRPr="00684BEB" w:rsidTr="006E358A">
        <w:trPr>
          <w:jc w:val="center"/>
        </w:trPr>
        <w:tc>
          <w:tcPr>
            <w:tcW w:w="3045" w:type="dxa"/>
            <w:gridSpan w:val="2"/>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7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3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6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99"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529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3045" w:type="dxa"/>
            <w:gridSpan w:val="2"/>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7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3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6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99"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529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3045" w:type="dxa"/>
            <w:gridSpan w:val="2"/>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7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3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6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99"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529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3045" w:type="dxa"/>
            <w:gridSpan w:val="2"/>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7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13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464"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099"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529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hRule="exact" w:val="227"/>
          <w:jc w:val="center"/>
        </w:trPr>
        <w:tc>
          <w:tcPr>
            <w:tcW w:w="1604" w:type="dxa"/>
            <w:shd w:val="clear" w:color="auto" w:fill="F2F2F2"/>
            <w:vAlign w:val="center"/>
          </w:tcPr>
          <w:p w:rsidR="0038338B" w:rsidRPr="00684BEB" w:rsidRDefault="0038338B" w:rsidP="00F81E08">
            <w:pPr>
              <w:rPr>
                <w:rFonts w:ascii="Arial" w:hAnsi="Arial" w:cs="Arial"/>
                <w:sz w:val="18"/>
                <w:szCs w:val="18"/>
              </w:rPr>
            </w:pPr>
            <w:r w:rsidRPr="00684BEB">
              <w:rPr>
                <w:rFonts w:ascii="Arial" w:hAnsi="Arial" w:cs="Arial"/>
                <w:b/>
                <w:sz w:val="18"/>
                <w:szCs w:val="18"/>
              </w:rPr>
              <w:t>Note</w:t>
            </w:r>
          </w:p>
        </w:tc>
        <w:tc>
          <w:tcPr>
            <w:tcW w:w="11912" w:type="dxa"/>
            <w:gridSpan w:val="6"/>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bl>
    <w:p w:rsidR="006F0E72" w:rsidRPr="00684BEB" w:rsidRDefault="006F0E72" w:rsidP="00A9382E">
      <w:pPr>
        <w:jc w:val="both"/>
        <w:rPr>
          <w:rFonts w:ascii="Arial" w:hAnsi="Arial" w:cs="Arial"/>
          <w:sz w:val="18"/>
          <w:szCs w:val="18"/>
          <w:highlight w:val="yellow"/>
        </w:rPr>
      </w:pPr>
    </w:p>
    <w:p w:rsidR="00640F10" w:rsidRPr="00684BEB" w:rsidRDefault="00640F10" w:rsidP="00A9382E">
      <w:pPr>
        <w:jc w:val="both"/>
        <w:rPr>
          <w:rFonts w:ascii="Arial" w:hAnsi="Arial" w:cs="Arial"/>
          <w:sz w:val="18"/>
          <w:szCs w:val="18"/>
          <w:highlight w:val="yellow"/>
        </w:rPr>
      </w:pPr>
    </w:p>
    <w:p w:rsidR="000E31B4" w:rsidRPr="00684BEB" w:rsidRDefault="00CD4403" w:rsidP="00CD4403">
      <w:pPr>
        <w:pStyle w:val="Titolo2"/>
        <w:spacing w:after="60"/>
        <w:ind w:left="357" w:hanging="357"/>
        <w:rPr>
          <w:rFonts w:ascii="Arial" w:hAnsi="Arial" w:cs="Arial"/>
          <w:smallCaps/>
          <w:sz w:val="18"/>
          <w:szCs w:val="18"/>
        </w:rPr>
      </w:pPr>
      <w:r w:rsidRPr="00684BEB">
        <w:rPr>
          <w:rFonts w:ascii="Arial" w:hAnsi="Arial" w:cs="Arial"/>
          <w:smallCaps/>
          <w:sz w:val="18"/>
          <w:szCs w:val="18"/>
        </w:rPr>
        <w:t>Procedure di Aggiudicazione (la tabella deve essere replicata per ciascuna procedura di aggiudicazione del progetto)</w:t>
      </w:r>
      <w:r w:rsidR="008313D1" w:rsidRPr="00684BEB">
        <w:rPr>
          <w:rStyle w:val="Rimandonotadichiusura"/>
          <w:rFonts w:ascii="Arial" w:hAnsi="Arial" w:cs="Arial"/>
          <w:smallCaps/>
          <w:sz w:val="18"/>
          <w:szCs w:val="18"/>
        </w:rPr>
        <w:endnoteReference w:id="17"/>
      </w:r>
    </w:p>
    <w:tbl>
      <w:tblPr>
        <w:tblW w:w="1347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323"/>
        <w:gridCol w:w="1311"/>
        <w:gridCol w:w="1276"/>
        <w:gridCol w:w="2268"/>
        <w:gridCol w:w="4298"/>
      </w:tblGrid>
      <w:tr w:rsidR="0038338B" w:rsidRPr="00684BEB" w:rsidTr="006E358A">
        <w:trPr>
          <w:trHeight w:val="227"/>
          <w:jc w:val="center"/>
        </w:trPr>
        <w:tc>
          <w:tcPr>
            <w:tcW w:w="4323" w:type="dxa"/>
            <w:shd w:val="clear" w:color="auto" w:fill="F2F2F2"/>
            <w:vAlign w:val="center"/>
          </w:tcPr>
          <w:p w:rsidR="0038338B" w:rsidRPr="00684BEB" w:rsidRDefault="0038338B" w:rsidP="008C2C6F">
            <w:pPr>
              <w:rPr>
                <w:rFonts w:ascii="Arial" w:hAnsi="Arial" w:cs="Arial"/>
                <w:b/>
                <w:bCs/>
                <w:sz w:val="18"/>
                <w:szCs w:val="18"/>
              </w:rPr>
            </w:pPr>
            <w:r w:rsidRPr="00684BEB">
              <w:rPr>
                <w:rFonts w:ascii="Arial" w:hAnsi="Arial" w:cs="Arial"/>
                <w:b/>
                <w:bCs/>
                <w:sz w:val="18"/>
                <w:szCs w:val="18"/>
              </w:rPr>
              <w:t>CIG / Codice procedura</w:t>
            </w:r>
            <w:r w:rsidRPr="00684BEB">
              <w:rPr>
                <w:rStyle w:val="Rimandonotadichiusura"/>
                <w:rFonts w:ascii="Arial" w:hAnsi="Arial" w:cs="Arial"/>
                <w:b/>
                <w:bCs/>
                <w:sz w:val="18"/>
                <w:szCs w:val="18"/>
              </w:rPr>
              <w:endnoteReference w:id="18"/>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0B059C">
        <w:trPr>
          <w:trHeight w:val="227"/>
          <w:jc w:val="center"/>
        </w:trPr>
        <w:tc>
          <w:tcPr>
            <w:tcW w:w="4323" w:type="dxa"/>
            <w:shd w:val="clear" w:color="auto" w:fill="F2F2F2"/>
            <w:vAlign w:val="center"/>
          </w:tcPr>
          <w:p w:rsidR="0038338B" w:rsidRPr="00684BEB" w:rsidRDefault="0038338B" w:rsidP="008C030A">
            <w:pPr>
              <w:rPr>
                <w:rFonts w:ascii="Arial" w:hAnsi="Arial" w:cs="Arial"/>
                <w:b/>
                <w:bCs/>
                <w:sz w:val="18"/>
                <w:szCs w:val="18"/>
              </w:rPr>
            </w:pPr>
            <w:r w:rsidRPr="00684BEB">
              <w:rPr>
                <w:rFonts w:ascii="Arial" w:hAnsi="Arial" w:cs="Arial"/>
                <w:b/>
                <w:bCs/>
                <w:sz w:val="18"/>
                <w:szCs w:val="18"/>
              </w:rPr>
              <w:t>Data richiesta CIG</w:t>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0B059C">
        <w:trPr>
          <w:trHeight w:val="227"/>
          <w:jc w:val="center"/>
        </w:trPr>
        <w:tc>
          <w:tcPr>
            <w:tcW w:w="4323" w:type="dxa"/>
            <w:shd w:val="clear" w:color="auto" w:fill="F2F2F2"/>
            <w:vAlign w:val="center"/>
          </w:tcPr>
          <w:p w:rsidR="0038338B" w:rsidRPr="00684BEB" w:rsidRDefault="0038338B" w:rsidP="008C030A">
            <w:pPr>
              <w:rPr>
                <w:rFonts w:ascii="Arial" w:hAnsi="Arial" w:cs="Arial"/>
                <w:b/>
                <w:bCs/>
                <w:sz w:val="18"/>
                <w:szCs w:val="18"/>
              </w:rPr>
            </w:pPr>
            <w:r w:rsidRPr="00684BEB">
              <w:rPr>
                <w:rFonts w:ascii="Arial" w:hAnsi="Arial" w:cs="Arial"/>
                <w:b/>
                <w:bCs/>
                <w:sz w:val="18"/>
                <w:szCs w:val="18"/>
              </w:rPr>
              <w:t>Tipo procedura</w:t>
            </w:r>
            <w:r w:rsidRPr="00684BEB">
              <w:rPr>
                <w:rStyle w:val="Rimandonotadichiusura"/>
                <w:rFonts w:ascii="Arial" w:hAnsi="Arial" w:cs="Arial"/>
                <w:b/>
                <w:bCs/>
                <w:sz w:val="18"/>
                <w:szCs w:val="18"/>
              </w:rPr>
              <w:endnoteReference w:id="19"/>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F2F2F2"/>
            <w:vAlign w:val="center"/>
          </w:tcPr>
          <w:p w:rsidR="0038338B" w:rsidRPr="00684BEB" w:rsidRDefault="0038338B" w:rsidP="008C2C6F">
            <w:pPr>
              <w:rPr>
                <w:rFonts w:ascii="Arial" w:hAnsi="Arial" w:cs="Arial"/>
                <w:b/>
                <w:bCs/>
                <w:sz w:val="18"/>
                <w:szCs w:val="18"/>
              </w:rPr>
            </w:pPr>
            <w:r w:rsidRPr="00684BEB">
              <w:rPr>
                <w:rFonts w:ascii="Arial" w:hAnsi="Arial" w:cs="Arial"/>
                <w:b/>
                <w:bCs/>
                <w:sz w:val="18"/>
                <w:szCs w:val="18"/>
              </w:rPr>
              <w:t>Descrizione</w:t>
            </w:r>
            <w:r w:rsidRPr="00684BEB">
              <w:rPr>
                <w:rStyle w:val="Rimandonotadichiusura"/>
                <w:rFonts w:ascii="Arial" w:hAnsi="Arial" w:cs="Arial"/>
                <w:b/>
                <w:bCs/>
                <w:sz w:val="18"/>
                <w:szCs w:val="18"/>
              </w:rPr>
              <w:endnoteReference w:id="20"/>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F2F2F2"/>
            <w:vAlign w:val="center"/>
          </w:tcPr>
          <w:p w:rsidR="0038338B" w:rsidRPr="00684BEB" w:rsidRDefault="0038338B" w:rsidP="00E847C0">
            <w:pPr>
              <w:rPr>
                <w:rFonts w:ascii="Arial" w:hAnsi="Arial" w:cs="Arial"/>
                <w:b/>
                <w:bCs/>
                <w:sz w:val="18"/>
                <w:szCs w:val="18"/>
              </w:rPr>
            </w:pPr>
            <w:r w:rsidRPr="00684BEB">
              <w:rPr>
                <w:rFonts w:ascii="Arial" w:hAnsi="Arial" w:cs="Arial"/>
                <w:b/>
                <w:bCs/>
                <w:sz w:val="18"/>
                <w:szCs w:val="18"/>
              </w:rPr>
              <w:t>Importo</w:t>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F2F2F2"/>
            <w:vAlign w:val="center"/>
          </w:tcPr>
          <w:p w:rsidR="0038338B" w:rsidRPr="00684BEB" w:rsidRDefault="0038338B" w:rsidP="00E847C0">
            <w:pPr>
              <w:rPr>
                <w:rFonts w:ascii="Arial" w:hAnsi="Arial" w:cs="Arial"/>
                <w:b/>
                <w:bCs/>
                <w:sz w:val="18"/>
                <w:szCs w:val="18"/>
              </w:rPr>
            </w:pPr>
            <w:r w:rsidRPr="00684BEB">
              <w:rPr>
                <w:rFonts w:ascii="Arial" w:hAnsi="Arial" w:cs="Arial"/>
                <w:b/>
                <w:bCs/>
                <w:sz w:val="18"/>
                <w:szCs w:val="18"/>
              </w:rPr>
              <w:t>Percentuale di ribasso</w:t>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F2F2F2"/>
            <w:vAlign w:val="center"/>
          </w:tcPr>
          <w:p w:rsidR="0038338B" w:rsidRPr="00684BEB" w:rsidRDefault="0038338B" w:rsidP="00E847C0">
            <w:pPr>
              <w:rPr>
                <w:rFonts w:ascii="Arial" w:hAnsi="Arial" w:cs="Arial"/>
                <w:b/>
                <w:bCs/>
                <w:sz w:val="18"/>
                <w:szCs w:val="18"/>
              </w:rPr>
            </w:pPr>
            <w:r w:rsidRPr="00684BEB">
              <w:rPr>
                <w:rFonts w:ascii="Arial" w:hAnsi="Arial" w:cs="Arial"/>
                <w:b/>
                <w:bCs/>
                <w:sz w:val="18"/>
                <w:szCs w:val="18"/>
              </w:rPr>
              <w:t>Motivo assenza CIG</w:t>
            </w:r>
            <w:r w:rsidRPr="00684BEB">
              <w:rPr>
                <w:rStyle w:val="Rimandonotadichiusura"/>
                <w:rFonts w:ascii="Arial" w:hAnsi="Arial" w:cs="Arial"/>
                <w:b/>
                <w:bCs/>
                <w:sz w:val="18"/>
                <w:szCs w:val="18"/>
              </w:rPr>
              <w:endnoteReference w:id="21"/>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F2F2F2"/>
            <w:vAlign w:val="center"/>
          </w:tcPr>
          <w:p w:rsidR="0038338B" w:rsidRPr="00684BEB" w:rsidRDefault="0038338B" w:rsidP="00E847C0">
            <w:pPr>
              <w:rPr>
                <w:rFonts w:ascii="Arial" w:hAnsi="Arial" w:cs="Arial"/>
                <w:b/>
                <w:bCs/>
                <w:sz w:val="18"/>
                <w:szCs w:val="18"/>
              </w:rPr>
            </w:pPr>
            <w:r w:rsidRPr="00684BEB">
              <w:rPr>
                <w:rFonts w:ascii="Arial" w:hAnsi="Arial" w:cs="Arial"/>
                <w:b/>
                <w:bCs/>
                <w:sz w:val="18"/>
                <w:szCs w:val="18"/>
              </w:rPr>
              <w:t>Aggiudicazione/Committenza</w:t>
            </w:r>
            <w:r w:rsidRPr="00684BEB">
              <w:rPr>
                <w:rStyle w:val="Rimandonotadichiusura"/>
                <w:rFonts w:ascii="Arial" w:hAnsi="Arial" w:cs="Arial"/>
                <w:b/>
                <w:bCs/>
                <w:sz w:val="18"/>
                <w:szCs w:val="18"/>
              </w:rPr>
              <w:endnoteReference w:id="22"/>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F2F2F2"/>
            <w:vAlign w:val="center"/>
          </w:tcPr>
          <w:p w:rsidR="0038338B" w:rsidRPr="00684BEB" w:rsidRDefault="0038338B" w:rsidP="00891F58">
            <w:pPr>
              <w:rPr>
                <w:rFonts w:ascii="Arial" w:hAnsi="Arial" w:cs="Arial"/>
                <w:b/>
                <w:bCs/>
                <w:sz w:val="18"/>
                <w:szCs w:val="18"/>
              </w:rPr>
            </w:pPr>
            <w:r w:rsidRPr="00684BEB">
              <w:rPr>
                <w:rFonts w:ascii="Arial" w:hAnsi="Arial" w:cs="Arial"/>
                <w:b/>
                <w:bCs/>
                <w:sz w:val="18"/>
                <w:szCs w:val="18"/>
              </w:rPr>
              <w:t>Note</w:t>
            </w:r>
            <w:r w:rsidRPr="00684BEB">
              <w:rPr>
                <w:rStyle w:val="Rimandonotadichiusura"/>
                <w:rFonts w:ascii="Arial" w:hAnsi="Arial" w:cs="Arial"/>
                <w:b/>
                <w:bCs/>
                <w:sz w:val="18"/>
                <w:szCs w:val="18"/>
              </w:rPr>
              <w:endnoteReference w:id="23"/>
            </w:r>
          </w:p>
        </w:tc>
        <w:tc>
          <w:tcPr>
            <w:tcW w:w="9153" w:type="dxa"/>
            <w:gridSpan w:val="4"/>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8C030A" w:rsidRPr="00684BEB" w:rsidTr="000B059C">
        <w:trPr>
          <w:trHeight w:val="284"/>
          <w:jc w:val="center"/>
        </w:trPr>
        <w:tc>
          <w:tcPr>
            <w:tcW w:w="4323" w:type="dxa"/>
            <w:shd w:val="clear" w:color="auto" w:fill="F2F2F2"/>
            <w:vAlign w:val="center"/>
          </w:tcPr>
          <w:p w:rsidR="008C030A" w:rsidRPr="00684BEB" w:rsidRDefault="008C030A" w:rsidP="000B059C">
            <w:pPr>
              <w:rPr>
                <w:rFonts w:ascii="Arial" w:hAnsi="Arial" w:cs="Arial"/>
                <w:b/>
                <w:bCs/>
                <w:sz w:val="18"/>
                <w:szCs w:val="18"/>
              </w:rPr>
            </w:pPr>
            <w:bookmarkStart w:id="11" w:name="_Toc275427073"/>
            <w:bookmarkStart w:id="12" w:name="_Toc275438039"/>
            <w:bookmarkStart w:id="13" w:name="_Toc275521095"/>
            <w:r w:rsidRPr="00684BEB">
              <w:rPr>
                <w:rFonts w:ascii="Arial" w:hAnsi="Arial" w:cs="Arial"/>
                <w:b/>
                <w:bCs/>
                <w:sz w:val="18"/>
                <w:szCs w:val="18"/>
              </w:rPr>
              <w:lastRenderedPageBreak/>
              <w:t>Attività dell’iter procedurale gare</w:t>
            </w:r>
            <w:bookmarkEnd w:id="11"/>
            <w:bookmarkEnd w:id="12"/>
            <w:bookmarkEnd w:id="13"/>
            <w:r w:rsidRPr="00684BEB">
              <w:rPr>
                <w:rStyle w:val="Rimandonotadichiusura"/>
                <w:rFonts w:ascii="Arial" w:hAnsi="Arial" w:cs="Arial"/>
                <w:b/>
                <w:bCs/>
                <w:sz w:val="18"/>
                <w:szCs w:val="18"/>
              </w:rPr>
              <w:endnoteReference w:id="24"/>
            </w:r>
          </w:p>
        </w:tc>
        <w:tc>
          <w:tcPr>
            <w:tcW w:w="1311" w:type="dxa"/>
            <w:shd w:val="clear" w:color="auto" w:fill="F2F2F2"/>
            <w:vAlign w:val="center"/>
          </w:tcPr>
          <w:p w:rsidR="008C030A" w:rsidRPr="00684BEB" w:rsidRDefault="008C030A" w:rsidP="000B059C">
            <w:pPr>
              <w:jc w:val="center"/>
              <w:rPr>
                <w:rFonts w:ascii="Arial" w:hAnsi="Arial" w:cs="Arial"/>
                <w:b/>
                <w:bCs/>
                <w:sz w:val="18"/>
                <w:szCs w:val="18"/>
              </w:rPr>
            </w:pPr>
            <w:r w:rsidRPr="00684BEB">
              <w:rPr>
                <w:rFonts w:ascii="Arial" w:hAnsi="Arial" w:cs="Arial"/>
                <w:b/>
                <w:bCs/>
                <w:sz w:val="18"/>
                <w:szCs w:val="18"/>
              </w:rPr>
              <w:t>Data prevista</w:t>
            </w:r>
          </w:p>
        </w:tc>
        <w:tc>
          <w:tcPr>
            <w:tcW w:w="1276" w:type="dxa"/>
            <w:shd w:val="clear" w:color="auto" w:fill="F2F2F2"/>
            <w:vAlign w:val="center"/>
          </w:tcPr>
          <w:p w:rsidR="008C030A" w:rsidRPr="00684BEB" w:rsidRDefault="008C030A" w:rsidP="000B059C">
            <w:pPr>
              <w:ind w:left="-57"/>
              <w:jc w:val="center"/>
              <w:rPr>
                <w:rFonts w:ascii="Arial" w:hAnsi="Arial" w:cs="Arial"/>
                <w:b/>
                <w:bCs/>
                <w:sz w:val="18"/>
                <w:szCs w:val="18"/>
              </w:rPr>
            </w:pPr>
            <w:r w:rsidRPr="00684BEB">
              <w:rPr>
                <w:rFonts w:ascii="Arial" w:hAnsi="Arial" w:cs="Arial"/>
                <w:b/>
                <w:bCs/>
                <w:sz w:val="18"/>
                <w:szCs w:val="18"/>
              </w:rPr>
              <w:t>Data effettiva</w:t>
            </w:r>
          </w:p>
        </w:tc>
        <w:tc>
          <w:tcPr>
            <w:tcW w:w="2268" w:type="dxa"/>
            <w:shd w:val="clear" w:color="auto" w:fill="F2F2F2"/>
            <w:vAlign w:val="center"/>
          </w:tcPr>
          <w:p w:rsidR="008C030A" w:rsidRPr="0038338B" w:rsidRDefault="008C030A" w:rsidP="000B059C">
            <w:pPr>
              <w:jc w:val="center"/>
              <w:rPr>
                <w:rFonts w:ascii="Arial" w:hAnsi="Arial" w:cs="Arial"/>
                <w:b/>
                <w:bCs/>
                <w:sz w:val="18"/>
                <w:szCs w:val="18"/>
                <w:vertAlign w:val="superscript"/>
              </w:rPr>
            </w:pPr>
            <w:r w:rsidRPr="00684BEB">
              <w:rPr>
                <w:rFonts w:ascii="Arial" w:hAnsi="Arial" w:cs="Arial"/>
                <w:b/>
                <w:bCs/>
                <w:sz w:val="18"/>
                <w:szCs w:val="18"/>
              </w:rPr>
              <w:t>Motivo scostamento</w:t>
            </w:r>
            <w:r w:rsidR="0038338B">
              <w:rPr>
                <w:rFonts w:ascii="Arial" w:hAnsi="Arial" w:cs="Arial"/>
                <w:b/>
                <w:bCs/>
                <w:sz w:val="18"/>
                <w:szCs w:val="18"/>
                <w:vertAlign w:val="superscript"/>
              </w:rPr>
              <w:t>12</w:t>
            </w:r>
          </w:p>
        </w:tc>
        <w:tc>
          <w:tcPr>
            <w:tcW w:w="4298" w:type="dxa"/>
            <w:shd w:val="clear" w:color="auto" w:fill="F2F2F2"/>
            <w:vAlign w:val="center"/>
          </w:tcPr>
          <w:p w:rsidR="008C030A" w:rsidRPr="00684BEB" w:rsidRDefault="008C030A" w:rsidP="000B059C">
            <w:pPr>
              <w:jc w:val="center"/>
              <w:rPr>
                <w:rFonts w:ascii="Arial" w:hAnsi="Arial" w:cs="Arial"/>
                <w:b/>
                <w:bCs/>
                <w:sz w:val="18"/>
                <w:szCs w:val="18"/>
              </w:rPr>
            </w:pPr>
            <w:r w:rsidRPr="00684BEB">
              <w:rPr>
                <w:rFonts w:ascii="Arial" w:hAnsi="Arial" w:cs="Arial"/>
                <w:b/>
                <w:bCs/>
                <w:sz w:val="18"/>
                <w:szCs w:val="18"/>
              </w:rPr>
              <w:t>Soggetto competente</w:t>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4323" w:type="dxa"/>
            <w:shd w:val="clear" w:color="auto" w:fill="auto"/>
          </w:tcPr>
          <w:p w:rsidR="0038338B" w:rsidRPr="00684BEB" w:rsidRDefault="00410F13" w:rsidP="0038338B">
            <w:pP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311"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127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4298"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bl>
    <w:p w:rsidR="00904A64" w:rsidRPr="00684BEB" w:rsidRDefault="00904A64">
      <w:pPr>
        <w:rPr>
          <w:rFonts w:ascii="Arial" w:hAnsi="Arial" w:cs="Arial"/>
          <w:sz w:val="18"/>
          <w:szCs w:val="18"/>
        </w:rPr>
      </w:pPr>
    </w:p>
    <w:p w:rsidR="006B1D55" w:rsidRPr="00684BEB" w:rsidRDefault="006B1D55">
      <w:pPr>
        <w:rPr>
          <w:rFonts w:ascii="Arial" w:hAnsi="Arial" w:cs="Arial"/>
          <w:sz w:val="18"/>
          <w:szCs w:val="18"/>
        </w:rPr>
      </w:pPr>
    </w:p>
    <w:p w:rsidR="006B1D55" w:rsidRPr="00684BEB" w:rsidRDefault="006B1D55">
      <w:pPr>
        <w:rPr>
          <w:rFonts w:ascii="Arial" w:hAnsi="Arial" w:cs="Arial"/>
          <w:sz w:val="18"/>
          <w:szCs w:val="18"/>
        </w:rPr>
      </w:pPr>
    </w:p>
    <w:p w:rsidR="00640F10" w:rsidRPr="00684BEB" w:rsidRDefault="00640F10">
      <w:pPr>
        <w:rPr>
          <w:rFonts w:ascii="Arial" w:hAnsi="Arial" w:cs="Arial"/>
          <w:sz w:val="18"/>
          <w:szCs w:val="18"/>
        </w:rPr>
      </w:pPr>
    </w:p>
    <w:p w:rsidR="002E67A0" w:rsidRPr="00684BEB" w:rsidRDefault="00B95829" w:rsidP="003E0EC5">
      <w:pPr>
        <w:shd w:val="clear" w:color="auto" w:fill="BFDFFF"/>
        <w:jc w:val="center"/>
        <w:rPr>
          <w:rFonts w:ascii="Arial" w:hAnsi="Arial" w:cs="Arial"/>
          <w:b/>
          <w:sz w:val="24"/>
          <w:szCs w:val="24"/>
        </w:rPr>
      </w:pPr>
      <w:r w:rsidRPr="00684BEB">
        <w:rPr>
          <w:rFonts w:ascii="Arial" w:hAnsi="Arial" w:cs="Arial"/>
          <w:b/>
          <w:sz w:val="24"/>
          <w:szCs w:val="24"/>
        </w:rPr>
        <w:t>3 – PIANO ECONOMICO</w:t>
      </w:r>
    </w:p>
    <w:p w:rsidR="00823932" w:rsidRPr="00684BEB" w:rsidRDefault="00823932" w:rsidP="00174C9A">
      <w:pPr>
        <w:tabs>
          <w:tab w:val="left" w:pos="851"/>
        </w:tabs>
        <w:spacing w:after="60"/>
        <w:jc w:val="both"/>
        <w:rPr>
          <w:rFonts w:ascii="Arial" w:hAnsi="Arial" w:cs="Arial"/>
          <w:b/>
          <w:smallCaps/>
          <w:sz w:val="10"/>
          <w:szCs w:val="10"/>
        </w:rPr>
      </w:pPr>
      <w:bookmarkStart w:id="14" w:name="_Toc181529079"/>
      <w:bookmarkStart w:id="15" w:name="_Toc184523639"/>
      <w:bookmarkStart w:id="16" w:name="_Toc198608081"/>
      <w:bookmarkStart w:id="17" w:name="_Toc275427093"/>
      <w:bookmarkStart w:id="18" w:name="_Toc275438059"/>
      <w:bookmarkStart w:id="19" w:name="_Toc275521115"/>
    </w:p>
    <w:p w:rsidR="002E67A0" w:rsidRPr="00684BEB" w:rsidRDefault="00662251" w:rsidP="00174C9A">
      <w:pPr>
        <w:tabs>
          <w:tab w:val="left" w:pos="851"/>
        </w:tabs>
        <w:spacing w:after="60"/>
        <w:jc w:val="both"/>
        <w:rPr>
          <w:rFonts w:ascii="Arial" w:hAnsi="Arial" w:cs="Arial"/>
          <w:b/>
          <w:smallCaps/>
          <w:sz w:val="18"/>
          <w:szCs w:val="18"/>
        </w:rPr>
      </w:pPr>
      <w:r w:rsidRPr="00684BEB">
        <w:rPr>
          <w:rFonts w:ascii="Arial" w:hAnsi="Arial" w:cs="Arial"/>
          <w:b/>
          <w:smallCaps/>
          <w:sz w:val="18"/>
          <w:szCs w:val="18"/>
        </w:rPr>
        <w:t>Piano dei costi</w:t>
      </w:r>
      <w:bookmarkEnd w:id="14"/>
      <w:bookmarkEnd w:id="15"/>
      <w:bookmarkEnd w:id="16"/>
      <w:bookmarkEnd w:id="17"/>
      <w:bookmarkEnd w:id="18"/>
      <w:bookmarkEnd w:id="19"/>
      <w:r w:rsidR="0089040E" w:rsidRPr="00684BEB">
        <w:rPr>
          <w:rStyle w:val="Rimandonotadichiusura"/>
          <w:rFonts w:ascii="Arial" w:hAnsi="Arial" w:cs="Arial"/>
          <w:b/>
          <w:smallCaps/>
          <w:sz w:val="18"/>
          <w:szCs w:val="18"/>
        </w:rPr>
        <w:endnoteReference w:id="25"/>
      </w:r>
    </w:p>
    <w:tbl>
      <w:tblPr>
        <w:tblW w:w="1348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2430"/>
        <w:gridCol w:w="3827"/>
        <w:gridCol w:w="3686"/>
        <w:gridCol w:w="3543"/>
      </w:tblGrid>
      <w:tr w:rsidR="00C65456" w:rsidRPr="00684BEB" w:rsidTr="00171D24">
        <w:trPr>
          <w:jc w:val="center"/>
        </w:trPr>
        <w:tc>
          <w:tcPr>
            <w:tcW w:w="2430" w:type="dxa"/>
            <w:shd w:val="clear" w:color="auto" w:fill="F2F2F2"/>
          </w:tcPr>
          <w:p w:rsidR="00C65456" w:rsidRPr="00684BEB" w:rsidRDefault="00C65456" w:rsidP="00C65456">
            <w:pPr>
              <w:jc w:val="center"/>
              <w:rPr>
                <w:rFonts w:ascii="Arial" w:hAnsi="Arial" w:cs="Arial"/>
                <w:b/>
                <w:bCs/>
                <w:sz w:val="18"/>
                <w:szCs w:val="18"/>
              </w:rPr>
            </w:pPr>
            <w:r w:rsidRPr="00684BEB">
              <w:rPr>
                <w:rFonts w:ascii="Arial" w:hAnsi="Arial" w:cs="Arial"/>
                <w:b/>
                <w:bCs/>
                <w:sz w:val="18"/>
                <w:szCs w:val="18"/>
              </w:rPr>
              <w:t>Anno</w:t>
            </w:r>
          </w:p>
        </w:tc>
        <w:tc>
          <w:tcPr>
            <w:tcW w:w="3827" w:type="dxa"/>
            <w:shd w:val="clear" w:color="auto" w:fill="F2F2F2"/>
          </w:tcPr>
          <w:p w:rsidR="00C65456" w:rsidRPr="00684BEB" w:rsidRDefault="00C65456" w:rsidP="00C65456">
            <w:pPr>
              <w:jc w:val="center"/>
              <w:rPr>
                <w:rFonts w:ascii="Arial" w:hAnsi="Arial" w:cs="Arial"/>
                <w:b/>
                <w:bCs/>
                <w:sz w:val="18"/>
                <w:szCs w:val="18"/>
              </w:rPr>
            </w:pPr>
            <w:r w:rsidRPr="00684BEB">
              <w:rPr>
                <w:rFonts w:ascii="Arial" w:hAnsi="Arial" w:cs="Arial"/>
                <w:b/>
                <w:bCs/>
                <w:sz w:val="18"/>
                <w:szCs w:val="18"/>
              </w:rPr>
              <w:t>Costo Realizzato</w:t>
            </w:r>
            <w:r w:rsidR="0089040E" w:rsidRPr="00684BEB">
              <w:rPr>
                <w:rStyle w:val="Rimandonotadichiusura"/>
                <w:rFonts w:ascii="Arial" w:hAnsi="Arial" w:cs="Arial"/>
                <w:b/>
                <w:bCs/>
                <w:sz w:val="18"/>
                <w:szCs w:val="18"/>
              </w:rPr>
              <w:endnoteReference w:id="26"/>
            </w:r>
          </w:p>
        </w:tc>
        <w:tc>
          <w:tcPr>
            <w:tcW w:w="3686" w:type="dxa"/>
            <w:shd w:val="clear" w:color="auto" w:fill="F2F2F2"/>
          </w:tcPr>
          <w:p w:rsidR="00C65456" w:rsidRPr="00684BEB" w:rsidRDefault="00C65456" w:rsidP="00C65456">
            <w:pPr>
              <w:jc w:val="center"/>
              <w:rPr>
                <w:rFonts w:ascii="Arial" w:hAnsi="Arial" w:cs="Arial"/>
                <w:b/>
                <w:bCs/>
                <w:sz w:val="18"/>
                <w:szCs w:val="18"/>
              </w:rPr>
            </w:pPr>
            <w:r w:rsidRPr="00684BEB">
              <w:rPr>
                <w:rFonts w:ascii="Arial" w:hAnsi="Arial" w:cs="Arial"/>
                <w:b/>
                <w:bCs/>
                <w:sz w:val="18"/>
                <w:szCs w:val="18"/>
              </w:rPr>
              <w:t>Costo da Realizzare</w:t>
            </w:r>
            <w:r w:rsidR="0089040E" w:rsidRPr="00684BEB">
              <w:rPr>
                <w:rStyle w:val="Rimandonotadichiusura"/>
                <w:rFonts w:ascii="Arial" w:hAnsi="Arial" w:cs="Arial"/>
                <w:b/>
                <w:bCs/>
                <w:sz w:val="18"/>
                <w:szCs w:val="18"/>
              </w:rPr>
              <w:endnoteReference w:id="27"/>
            </w:r>
          </w:p>
        </w:tc>
        <w:tc>
          <w:tcPr>
            <w:tcW w:w="3543" w:type="dxa"/>
            <w:shd w:val="clear" w:color="auto" w:fill="F2F2F2"/>
          </w:tcPr>
          <w:p w:rsidR="00C65456" w:rsidRPr="00684BEB" w:rsidRDefault="00C65456" w:rsidP="00C65456">
            <w:pPr>
              <w:jc w:val="center"/>
              <w:rPr>
                <w:rFonts w:ascii="Arial" w:hAnsi="Arial" w:cs="Arial"/>
                <w:b/>
                <w:bCs/>
                <w:sz w:val="18"/>
                <w:szCs w:val="18"/>
              </w:rPr>
            </w:pPr>
            <w:r w:rsidRPr="00684BEB">
              <w:rPr>
                <w:rFonts w:ascii="Arial" w:hAnsi="Arial" w:cs="Arial"/>
                <w:b/>
                <w:bCs/>
                <w:sz w:val="18"/>
                <w:szCs w:val="18"/>
              </w:rPr>
              <w:t>Costo Totale</w:t>
            </w:r>
          </w:p>
        </w:tc>
      </w:tr>
      <w:tr w:rsidR="0038338B" w:rsidRPr="00684BEB" w:rsidTr="006E358A">
        <w:trPr>
          <w:jc w:val="center"/>
        </w:trPr>
        <w:tc>
          <w:tcPr>
            <w:tcW w:w="2430"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tcBorders>
              <w:bottom w:val="single" w:sz="6" w:space="0" w:color="C0C0C0"/>
            </w:tcBorders>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tcBorders>
              <w:bottom w:val="single" w:sz="6" w:space="0" w:color="C0C0C0"/>
            </w:tcBorders>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tcBorders>
              <w:top w:val="single" w:sz="6" w:space="0" w:color="C0C0C0"/>
              <w:bottom w:val="single" w:sz="6" w:space="0" w:color="C0C0C0"/>
            </w:tcBorders>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827" w:type="dxa"/>
            <w:tcBorders>
              <w:top w:val="single" w:sz="6" w:space="0" w:color="C0C0C0"/>
              <w:bottom w:val="single" w:sz="6" w:space="0" w:color="C0C0C0"/>
            </w:tcBorders>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686" w:type="dxa"/>
            <w:tcBorders>
              <w:bottom w:val="single" w:sz="6" w:space="0" w:color="C0C0C0"/>
            </w:tcBorders>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2430" w:type="dxa"/>
            <w:tcBorders>
              <w:top w:val="single" w:sz="6" w:space="0" w:color="C0C0C0"/>
              <w:left w:val="nil"/>
              <w:bottom w:val="nil"/>
              <w:right w:val="nil"/>
            </w:tcBorders>
            <w:shd w:val="clear" w:color="auto" w:fill="auto"/>
            <w:vAlign w:val="center"/>
          </w:tcPr>
          <w:p w:rsidR="0038338B" w:rsidRPr="00684BEB" w:rsidRDefault="0038338B" w:rsidP="009E135A">
            <w:pPr>
              <w:jc w:val="center"/>
              <w:rPr>
                <w:rFonts w:ascii="Arial" w:hAnsi="Arial" w:cs="Arial"/>
                <w:sz w:val="18"/>
                <w:szCs w:val="18"/>
              </w:rPr>
            </w:pPr>
          </w:p>
        </w:tc>
        <w:tc>
          <w:tcPr>
            <w:tcW w:w="3827" w:type="dxa"/>
            <w:tcBorders>
              <w:top w:val="single" w:sz="6" w:space="0" w:color="C0C0C0"/>
              <w:left w:val="nil"/>
              <w:bottom w:val="nil"/>
              <w:right w:val="single" w:sz="4" w:space="0" w:color="C0C0C0"/>
            </w:tcBorders>
            <w:shd w:val="clear" w:color="auto" w:fill="auto"/>
            <w:vAlign w:val="center"/>
          </w:tcPr>
          <w:p w:rsidR="0038338B" w:rsidRPr="00684BEB" w:rsidRDefault="0038338B" w:rsidP="009E135A">
            <w:pPr>
              <w:jc w:val="center"/>
              <w:rPr>
                <w:rFonts w:ascii="Arial" w:hAnsi="Arial" w:cs="Arial"/>
                <w:sz w:val="18"/>
                <w:szCs w:val="18"/>
              </w:rPr>
            </w:pPr>
          </w:p>
        </w:tc>
        <w:tc>
          <w:tcPr>
            <w:tcW w:w="3686" w:type="dxa"/>
            <w:tcBorders>
              <w:top w:val="single" w:sz="6" w:space="0" w:color="C0C0C0"/>
              <w:left w:val="single" w:sz="4" w:space="0" w:color="C0C0C0"/>
              <w:bottom w:val="single" w:sz="6" w:space="0" w:color="C0C0C0"/>
            </w:tcBorders>
            <w:shd w:val="clear" w:color="auto" w:fill="F2F2F2"/>
            <w:vAlign w:val="center"/>
          </w:tcPr>
          <w:p w:rsidR="0038338B" w:rsidRPr="00684BEB" w:rsidRDefault="0038338B" w:rsidP="009E135A">
            <w:pPr>
              <w:jc w:val="right"/>
              <w:rPr>
                <w:rFonts w:ascii="Arial" w:hAnsi="Arial" w:cs="Arial"/>
                <w:b/>
                <w:bCs/>
                <w:sz w:val="18"/>
                <w:szCs w:val="18"/>
              </w:rPr>
            </w:pPr>
            <w:r w:rsidRPr="00684BEB">
              <w:rPr>
                <w:rFonts w:ascii="Arial" w:hAnsi="Arial" w:cs="Arial"/>
                <w:b/>
                <w:bCs/>
                <w:sz w:val="18"/>
                <w:szCs w:val="18"/>
              </w:rPr>
              <w:t>Costo Complessivo</w:t>
            </w:r>
            <w:r w:rsidRPr="00684BEB">
              <w:rPr>
                <w:rStyle w:val="Rimandonotadichiusura"/>
                <w:rFonts w:ascii="Arial" w:hAnsi="Arial" w:cs="Arial"/>
                <w:b/>
                <w:bCs/>
                <w:sz w:val="18"/>
                <w:szCs w:val="18"/>
              </w:rPr>
              <w:endnoteReference w:id="28"/>
            </w:r>
          </w:p>
        </w:tc>
        <w:tc>
          <w:tcPr>
            <w:tcW w:w="3543"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bl>
    <w:p w:rsidR="00D0597F" w:rsidRPr="00684BEB" w:rsidRDefault="00D0597F" w:rsidP="00D0597F">
      <w:pPr>
        <w:jc w:val="center"/>
        <w:rPr>
          <w:rFonts w:ascii="Arial" w:hAnsi="Arial" w:cs="Arial"/>
          <w:b/>
          <w:sz w:val="24"/>
          <w:szCs w:val="24"/>
        </w:rPr>
      </w:pPr>
    </w:p>
    <w:p w:rsidR="00DA1A98" w:rsidRPr="00684BEB" w:rsidRDefault="00DA1A98" w:rsidP="00BE70AB">
      <w:pPr>
        <w:shd w:val="clear" w:color="auto" w:fill="BFDFFF"/>
        <w:jc w:val="center"/>
        <w:rPr>
          <w:rFonts w:ascii="Arial" w:hAnsi="Arial" w:cs="Arial"/>
          <w:b/>
          <w:sz w:val="24"/>
          <w:szCs w:val="24"/>
        </w:rPr>
      </w:pPr>
      <w:r w:rsidRPr="00684BEB">
        <w:rPr>
          <w:rFonts w:ascii="Arial" w:hAnsi="Arial" w:cs="Arial"/>
          <w:b/>
          <w:sz w:val="24"/>
          <w:szCs w:val="24"/>
        </w:rPr>
        <w:t>4 – PIANO FINANZIARIO</w:t>
      </w:r>
    </w:p>
    <w:p w:rsidR="006F0E72" w:rsidRPr="00684BEB" w:rsidRDefault="006F0E72">
      <w:pPr>
        <w:jc w:val="center"/>
        <w:rPr>
          <w:rFonts w:ascii="Arial" w:hAnsi="Arial" w:cs="Arial"/>
          <w:b/>
          <w:sz w:val="18"/>
          <w:szCs w:val="18"/>
        </w:rPr>
      </w:pPr>
    </w:p>
    <w:tbl>
      <w:tblPr>
        <w:tblW w:w="1348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245"/>
        <w:gridCol w:w="3260"/>
        <w:gridCol w:w="6379"/>
        <w:gridCol w:w="2602"/>
      </w:tblGrid>
      <w:tr w:rsidR="00BE70AB" w:rsidRPr="00684BEB" w:rsidTr="00A97563">
        <w:trPr>
          <w:jc w:val="center"/>
        </w:trPr>
        <w:tc>
          <w:tcPr>
            <w:tcW w:w="1245" w:type="dxa"/>
            <w:shd w:val="clear" w:color="auto" w:fill="F2F2F2"/>
            <w:vAlign w:val="center"/>
          </w:tcPr>
          <w:p w:rsidR="00BE70AB" w:rsidRPr="00684BEB" w:rsidRDefault="00BE70AB" w:rsidP="00015995">
            <w:pPr>
              <w:jc w:val="center"/>
              <w:rPr>
                <w:rFonts w:ascii="Arial" w:hAnsi="Arial" w:cs="Arial"/>
                <w:b/>
                <w:bCs/>
                <w:sz w:val="18"/>
                <w:szCs w:val="18"/>
              </w:rPr>
            </w:pPr>
            <w:r w:rsidRPr="00684BEB">
              <w:rPr>
                <w:rFonts w:ascii="Arial" w:hAnsi="Arial" w:cs="Arial"/>
                <w:b/>
                <w:bCs/>
                <w:sz w:val="18"/>
                <w:szCs w:val="18"/>
              </w:rPr>
              <w:t>Anno</w:t>
            </w:r>
          </w:p>
        </w:tc>
        <w:tc>
          <w:tcPr>
            <w:tcW w:w="3260" w:type="dxa"/>
            <w:shd w:val="clear" w:color="auto" w:fill="F2F2F2"/>
            <w:vAlign w:val="center"/>
          </w:tcPr>
          <w:p w:rsidR="00BE70AB" w:rsidRPr="00684BEB" w:rsidRDefault="00015995" w:rsidP="00015995">
            <w:pPr>
              <w:jc w:val="center"/>
              <w:rPr>
                <w:rFonts w:ascii="Arial" w:hAnsi="Arial" w:cs="Arial"/>
                <w:b/>
                <w:bCs/>
                <w:sz w:val="18"/>
                <w:szCs w:val="18"/>
              </w:rPr>
            </w:pPr>
            <w:r w:rsidRPr="00684BEB">
              <w:rPr>
                <w:rFonts w:ascii="Arial" w:hAnsi="Arial" w:cs="Arial"/>
                <w:b/>
                <w:bCs/>
                <w:sz w:val="18"/>
                <w:szCs w:val="18"/>
              </w:rPr>
              <w:t>Fonte di Finanziamento</w:t>
            </w:r>
            <w:r w:rsidRPr="00684BEB">
              <w:rPr>
                <w:rStyle w:val="Rimandonotadichiusura"/>
                <w:rFonts w:ascii="Arial" w:hAnsi="Arial" w:cs="Arial"/>
                <w:b/>
                <w:bCs/>
                <w:sz w:val="18"/>
                <w:szCs w:val="18"/>
              </w:rPr>
              <w:endnoteReference w:id="29"/>
            </w:r>
          </w:p>
        </w:tc>
        <w:tc>
          <w:tcPr>
            <w:tcW w:w="6379" w:type="dxa"/>
            <w:shd w:val="clear" w:color="auto" w:fill="F2F2F2"/>
            <w:vAlign w:val="center"/>
          </w:tcPr>
          <w:p w:rsidR="00BE70AB" w:rsidRPr="00684BEB" w:rsidRDefault="00A97563" w:rsidP="00015995">
            <w:pPr>
              <w:jc w:val="center"/>
              <w:rPr>
                <w:rFonts w:ascii="Arial" w:hAnsi="Arial" w:cs="Arial"/>
                <w:b/>
                <w:bCs/>
                <w:sz w:val="18"/>
                <w:szCs w:val="18"/>
              </w:rPr>
            </w:pPr>
            <w:r w:rsidRPr="00684BEB">
              <w:rPr>
                <w:rFonts w:ascii="Arial" w:hAnsi="Arial" w:cs="Arial"/>
                <w:b/>
                <w:bCs/>
                <w:sz w:val="18"/>
                <w:szCs w:val="18"/>
              </w:rPr>
              <w:t>Descrizione della fonte / Estremi del Provvedimento</w:t>
            </w:r>
          </w:p>
        </w:tc>
        <w:tc>
          <w:tcPr>
            <w:tcW w:w="2602" w:type="dxa"/>
            <w:shd w:val="clear" w:color="auto" w:fill="F2F2F2"/>
            <w:vAlign w:val="center"/>
          </w:tcPr>
          <w:p w:rsidR="00BE70AB" w:rsidRPr="00684BEB" w:rsidRDefault="00015995" w:rsidP="00015995">
            <w:pPr>
              <w:jc w:val="center"/>
              <w:rPr>
                <w:rFonts w:ascii="Arial" w:hAnsi="Arial" w:cs="Arial"/>
                <w:b/>
                <w:bCs/>
                <w:sz w:val="18"/>
                <w:szCs w:val="18"/>
              </w:rPr>
            </w:pPr>
            <w:r w:rsidRPr="00684BEB">
              <w:rPr>
                <w:rFonts w:ascii="Arial" w:hAnsi="Arial" w:cs="Arial"/>
                <w:b/>
                <w:bCs/>
                <w:sz w:val="18"/>
                <w:szCs w:val="18"/>
              </w:rPr>
              <w:t>Importo Finanziamento</w:t>
            </w:r>
          </w:p>
        </w:tc>
      </w:tr>
      <w:tr w:rsidR="0038338B" w:rsidRPr="00684BEB" w:rsidTr="006E358A">
        <w:trPr>
          <w:jc w:val="center"/>
        </w:trPr>
        <w:tc>
          <w:tcPr>
            <w:tcW w:w="124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260"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6379" w:type="dxa"/>
            <w:shd w:val="clear" w:color="auto" w:fill="auto"/>
            <w:vAlign w:val="center"/>
          </w:tcPr>
          <w:p w:rsidR="0038338B" w:rsidRPr="00684BEB" w:rsidRDefault="00410F13" w:rsidP="00342C4B">
            <w:pPr>
              <w:rPr>
                <w:rFonts w:ascii="Arial" w:hAnsi="Arial" w:cs="Arial"/>
                <w:sz w:val="18"/>
                <w:szCs w:val="18"/>
              </w:rPr>
            </w:pPr>
            <w:r w:rsidRPr="00684BEB">
              <w:rPr>
                <w:rFonts w:ascii="Arial" w:hAnsi="Arial" w:cs="Arial"/>
                <w:sz w:val="18"/>
                <w:szCs w:val="18"/>
              </w:rPr>
              <w:fldChar w:fldCharType="begin">
                <w:ffData>
                  <w:name w:val="Testo139"/>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r w:rsidR="0038338B" w:rsidRPr="00684BEB">
              <w:rPr>
                <w:rFonts w:ascii="Arial" w:hAnsi="Arial" w:cs="Arial"/>
                <w:sz w:val="18"/>
                <w:szCs w:val="18"/>
              </w:rPr>
              <w:t xml:space="preserve"> Nel caso di cofinanziamento da parte di privato indicare anche il CF o P.IVA del soggetto cofinanziatore</w:t>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124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260"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637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124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260"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637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124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260"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637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1245" w:type="dxa"/>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260"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637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1245" w:type="dxa"/>
            <w:tcBorders>
              <w:bottom w:val="single" w:sz="6" w:space="0" w:color="C0C0C0"/>
            </w:tcBorders>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260" w:type="dxa"/>
            <w:tcBorders>
              <w:bottom w:val="single" w:sz="6" w:space="0" w:color="C0C0C0"/>
            </w:tcBorders>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6379" w:type="dxa"/>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1245" w:type="dxa"/>
            <w:tcBorders>
              <w:top w:val="single" w:sz="6" w:space="0" w:color="C0C0C0"/>
              <w:bottom w:val="single" w:sz="6" w:space="0" w:color="C0C0C0"/>
            </w:tcBorders>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3260" w:type="dxa"/>
            <w:tcBorders>
              <w:top w:val="single" w:sz="6" w:space="0" w:color="C0C0C0"/>
              <w:bottom w:val="single" w:sz="6" w:space="0" w:color="C0C0C0"/>
            </w:tcBorders>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6379" w:type="dxa"/>
            <w:tcBorders>
              <w:bottom w:val="single" w:sz="6" w:space="0" w:color="C0C0C0"/>
            </w:tcBorders>
            <w:shd w:val="clear" w:color="auto" w:fill="auto"/>
          </w:tcPr>
          <w:p w:rsidR="0038338B"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jc w:val="center"/>
        </w:trPr>
        <w:tc>
          <w:tcPr>
            <w:tcW w:w="1245" w:type="dxa"/>
            <w:tcBorders>
              <w:top w:val="single" w:sz="6" w:space="0" w:color="C0C0C0"/>
              <w:left w:val="nil"/>
              <w:bottom w:val="nil"/>
              <w:right w:val="nil"/>
            </w:tcBorders>
            <w:shd w:val="clear" w:color="auto" w:fill="auto"/>
            <w:vAlign w:val="center"/>
          </w:tcPr>
          <w:p w:rsidR="0038338B" w:rsidRPr="00684BEB" w:rsidRDefault="0038338B" w:rsidP="00171D24">
            <w:pPr>
              <w:jc w:val="center"/>
              <w:rPr>
                <w:rFonts w:ascii="Arial" w:hAnsi="Arial" w:cs="Arial"/>
                <w:sz w:val="18"/>
                <w:szCs w:val="18"/>
              </w:rPr>
            </w:pPr>
          </w:p>
        </w:tc>
        <w:tc>
          <w:tcPr>
            <w:tcW w:w="3260" w:type="dxa"/>
            <w:tcBorders>
              <w:top w:val="single" w:sz="6" w:space="0" w:color="C0C0C0"/>
              <w:left w:val="nil"/>
              <w:bottom w:val="nil"/>
              <w:right w:val="single" w:sz="4" w:space="0" w:color="C0C0C0"/>
            </w:tcBorders>
            <w:shd w:val="clear" w:color="auto" w:fill="auto"/>
            <w:vAlign w:val="center"/>
          </w:tcPr>
          <w:p w:rsidR="0038338B" w:rsidRPr="00684BEB" w:rsidRDefault="0038338B" w:rsidP="00171D24">
            <w:pPr>
              <w:jc w:val="center"/>
              <w:rPr>
                <w:rFonts w:ascii="Arial" w:hAnsi="Arial" w:cs="Arial"/>
                <w:sz w:val="18"/>
                <w:szCs w:val="18"/>
              </w:rPr>
            </w:pPr>
          </w:p>
        </w:tc>
        <w:tc>
          <w:tcPr>
            <w:tcW w:w="6379" w:type="dxa"/>
            <w:tcBorders>
              <w:top w:val="single" w:sz="6" w:space="0" w:color="C0C0C0"/>
              <w:left w:val="single" w:sz="4" w:space="0" w:color="C0C0C0"/>
              <w:bottom w:val="single" w:sz="6" w:space="0" w:color="C0C0C0"/>
            </w:tcBorders>
            <w:shd w:val="clear" w:color="auto" w:fill="F2F2F2"/>
            <w:vAlign w:val="center"/>
          </w:tcPr>
          <w:p w:rsidR="0038338B" w:rsidRPr="00684BEB" w:rsidRDefault="0038338B" w:rsidP="00171D24">
            <w:pPr>
              <w:jc w:val="right"/>
              <w:rPr>
                <w:rFonts w:ascii="Arial" w:hAnsi="Arial" w:cs="Arial"/>
                <w:b/>
                <w:bCs/>
                <w:sz w:val="18"/>
                <w:szCs w:val="18"/>
              </w:rPr>
            </w:pPr>
            <w:r w:rsidRPr="00684BEB">
              <w:rPr>
                <w:rFonts w:ascii="Arial" w:hAnsi="Arial" w:cs="Arial"/>
                <w:b/>
                <w:bCs/>
                <w:sz w:val="18"/>
                <w:szCs w:val="18"/>
              </w:rPr>
              <w:t>Totale Finanziamento</w:t>
            </w:r>
          </w:p>
        </w:tc>
        <w:tc>
          <w:tcPr>
            <w:tcW w:w="2602" w:type="dxa"/>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bl>
    <w:p w:rsidR="00293C69" w:rsidRPr="00684BEB" w:rsidRDefault="00293C69" w:rsidP="00BE70AB">
      <w:pPr>
        <w:jc w:val="both"/>
        <w:rPr>
          <w:rFonts w:ascii="Arial" w:hAnsi="Arial" w:cs="Arial"/>
          <w:b/>
          <w:sz w:val="18"/>
          <w:szCs w:val="18"/>
        </w:rPr>
      </w:pPr>
    </w:p>
    <w:p w:rsidR="002E67A0" w:rsidRPr="00684BEB" w:rsidRDefault="002E67A0" w:rsidP="003E0EC5">
      <w:pPr>
        <w:shd w:val="clear" w:color="auto" w:fill="BFDFFF"/>
        <w:jc w:val="center"/>
        <w:rPr>
          <w:rFonts w:ascii="Arial" w:hAnsi="Arial" w:cs="Arial"/>
          <w:b/>
          <w:sz w:val="24"/>
          <w:szCs w:val="24"/>
        </w:rPr>
      </w:pPr>
      <w:r w:rsidRPr="00684BEB">
        <w:rPr>
          <w:rFonts w:ascii="Arial" w:hAnsi="Arial" w:cs="Arial"/>
          <w:b/>
          <w:sz w:val="24"/>
          <w:szCs w:val="24"/>
        </w:rPr>
        <w:t>5 – AVANZAMENTO CONTABILE</w:t>
      </w:r>
    </w:p>
    <w:p w:rsidR="00293C69" w:rsidRPr="00684BEB" w:rsidRDefault="00293C69" w:rsidP="00293C69">
      <w:pPr>
        <w:pStyle w:val="Titolo2"/>
        <w:numPr>
          <w:ilvl w:val="0"/>
          <w:numId w:val="0"/>
        </w:numPr>
        <w:ind w:left="360"/>
        <w:rPr>
          <w:rFonts w:ascii="Arial" w:hAnsi="Arial" w:cs="Arial"/>
          <w:smallCaps/>
          <w:sz w:val="18"/>
          <w:szCs w:val="18"/>
        </w:rPr>
      </w:pPr>
    </w:p>
    <w:p w:rsidR="00561A15" w:rsidRPr="00684BEB" w:rsidRDefault="00561A15" w:rsidP="000A6AA8">
      <w:pPr>
        <w:pStyle w:val="Titolo2"/>
        <w:numPr>
          <w:ilvl w:val="0"/>
          <w:numId w:val="3"/>
        </w:numPr>
        <w:rPr>
          <w:rFonts w:ascii="Arial" w:hAnsi="Arial" w:cs="Arial"/>
          <w:smallCaps/>
          <w:sz w:val="18"/>
          <w:szCs w:val="18"/>
        </w:rPr>
      </w:pPr>
      <w:r w:rsidRPr="00684BEB">
        <w:rPr>
          <w:rFonts w:ascii="Arial" w:hAnsi="Arial" w:cs="Arial"/>
          <w:smallCaps/>
          <w:sz w:val="18"/>
          <w:szCs w:val="18"/>
        </w:rPr>
        <w:t xml:space="preserve">Quadro </w:t>
      </w:r>
      <w:r w:rsidR="000A6AA8" w:rsidRPr="00684BEB">
        <w:rPr>
          <w:rFonts w:ascii="Arial" w:hAnsi="Arial" w:cs="Arial"/>
          <w:smallCaps/>
          <w:sz w:val="18"/>
          <w:szCs w:val="18"/>
        </w:rPr>
        <w:t>Economico</w:t>
      </w:r>
      <w:r w:rsidR="00B856C0" w:rsidRPr="00684BEB">
        <w:rPr>
          <w:rStyle w:val="Rimandonotadichiusura"/>
          <w:rFonts w:ascii="Arial" w:hAnsi="Arial" w:cs="Arial"/>
          <w:smallCaps/>
          <w:sz w:val="18"/>
          <w:szCs w:val="18"/>
        </w:rPr>
        <w:endnoteReference w:id="30"/>
      </w:r>
    </w:p>
    <w:p w:rsidR="00314D1C" w:rsidRPr="00684BEB" w:rsidRDefault="00314D1C" w:rsidP="00314D1C">
      <w:pPr>
        <w:rPr>
          <w:rFonts w:ascii="Arial" w:hAnsi="Arial" w:cs="Arial"/>
          <w:b/>
          <w:bCs/>
          <w:sz w:val="18"/>
          <w:szCs w:val="18"/>
        </w:rPr>
      </w:pPr>
    </w:p>
    <w:p w:rsidR="00314D1C" w:rsidRPr="00684BEB" w:rsidRDefault="00314D1C" w:rsidP="00314D1C">
      <w:pPr>
        <w:spacing w:after="120"/>
        <w:rPr>
          <w:rFonts w:ascii="Arial" w:hAnsi="Arial" w:cs="Arial"/>
          <w:b/>
          <w:i/>
        </w:rPr>
      </w:pPr>
      <w:r w:rsidRPr="00684BEB">
        <w:rPr>
          <w:rFonts w:ascii="Arial" w:hAnsi="Arial" w:cs="Arial"/>
          <w:b/>
          <w:bCs/>
          <w:i/>
          <w:sz w:val="18"/>
          <w:szCs w:val="18"/>
        </w:rPr>
        <w:t>A.1 Natura progetto</w:t>
      </w:r>
      <w:r w:rsidR="00B52C05" w:rsidRPr="00684BEB">
        <w:rPr>
          <w:rFonts w:ascii="Arial" w:hAnsi="Arial" w:cs="Arial"/>
          <w:b/>
          <w:bCs/>
          <w:i/>
          <w:sz w:val="18"/>
          <w:szCs w:val="18"/>
        </w:rPr>
        <w:t>:</w:t>
      </w:r>
      <w:r w:rsidRPr="00684BEB">
        <w:rPr>
          <w:rFonts w:ascii="Arial" w:hAnsi="Arial" w:cs="Arial"/>
          <w:b/>
          <w:i/>
          <w:sz w:val="18"/>
          <w:szCs w:val="18"/>
        </w:rPr>
        <w:t xml:space="preserve"> Acquisto o realizzazione di servizi</w:t>
      </w:r>
    </w:p>
    <w:tbl>
      <w:tblPr>
        <w:tblW w:w="5000" w:type="pct"/>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7389"/>
        <w:gridCol w:w="3899"/>
        <w:gridCol w:w="2401"/>
      </w:tblGrid>
      <w:tr w:rsidR="00640F10" w:rsidRPr="00684BEB" w:rsidTr="00640F10">
        <w:trPr>
          <w:trHeight w:val="227"/>
          <w:tblHeader/>
          <w:jc w:val="center"/>
        </w:trPr>
        <w:tc>
          <w:tcPr>
            <w:tcW w:w="2699" w:type="pct"/>
            <w:shd w:val="clear" w:color="auto" w:fill="F2F2F2"/>
            <w:vAlign w:val="center"/>
          </w:tcPr>
          <w:p w:rsidR="00B52C05" w:rsidRPr="00684BEB" w:rsidRDefault="00B52C05" w:rsidP="005C4298">
            <w:pPr>
              <w:jc w:val="center"/>
              <w:rPr>
                <w:rFonts w:ascii="Arial" w:hAnsi="Arial" w:cs="Arial"/>
                <w:b/>
                <w:bCs/>
                <w:sz w:val="18"/>
                <w:szCs w:val="18"/>
              </w:rPr>
            </w:pPr>
            <w:r w:rsidRPr="00684BEB">
              <w:rPr>
                <w:rFonts w:ascii="Arial" w:hAnsi="Arial" w:cs="Arial"/>
                <w:b/>
                <w:bCs/>
                <w:sz w:val="18"/>
                <w:szCs w:val="18"/>
              </w:rPr>
              <w:t>Voce di spesa</w:t>
            </w:r>
          </w:p>
        </w:tc>
        <w:tc>
          <w:tcPr>
            <w:tcW w:w="1424" w:type="pct"/>
            <w:shd w:val="clear" w:color="auto" w:fill="F2F2F2"/>
            <w:vAlign w:val="center"/>
          </w:tcPr>
          <w:p w:rsidR="00B52C05" w:rsidRPr="00684BEB" w:rsidRDefault="00B52C05" w:rsidP="005C4298">
            <w:pPr>
              <w:jc w:val="center"/>
              <w:rPr>
                <w:rFonts w:ascii="Arial" w:hAnsi="Arial" w:cs="Arial"/>
                <w:b/>
                <w:bCs/>
                <w:sz w:val="18"/>
                <w:szCs w:val="18"/>
              </w:rPr>
            </w:pPr>
            <w:r w:rsidRPr="00684BEB">
              <w:rPr>
                <w:rFonts w:ascii="Arial" w:hAnsi="Arial" w:cs="Arial"/>
                <w:b/>
                <w:bCs/>
                <w:sz w:val="18"/>
                <w:szCs w:val="18"/>
              </w:rPr>
              <w:t>Importo</w:t>
            </w:r>
          </w:p>
        </w:tc>
        <w:tc>
          <w:tcPr>
            <w:tcW w:w="877" w:type="pct"/>
            <w:shd w:val="clear" w:color="auto" w:fill="F2F2F2"/>
            <w:vAlign w:val="center"/>
          </w:tcPr>
          <w:p w:rsidR="00B52C05" w:rsidRPr="00684BEB" w:rsidRDefault="00B52C05" w:rsidP="005C4298">
            <w:pPr>
              <w:jc w:val="center"/>
              <w:rPr>
                <w:rFonts w:ascii="Arial" w:hAnsi="Arial" w:cs="Arial"/>
                <w:b/>
                <w:bCs/>
                <w:sz w:val="18"/>
                <w:szCs w:val="18"/>
              </w:rPr>
            </w:pPr>
            <w:r w:rsidRPr="00684BEB">
              <w:rPr>
                <w:rFonts w:ascii="Arial" w:hAnsi="Arial" w:cs="Arial"/>
                <w:b/>
                <w:bCs/>
                <w:sz w:val="18"/>
                <w:szCs w:val="18"/>
              </w:rPr>
              <w:t>Stato</w:t>
            </w:r>
            <w:r w:rsidRPr="00684BEB">
              <w:rPr>
                <w:rStyle w:val="Rimandonotadichiusura"/>
                <w:rFonts w:ascii="Arial" w:hAnsi="Arial" w:cs="Arial"/>
                <w:b/>
                <w:bCs/>
                <w:sz w:val="18"/>
                <w:szCs w:val="18"/>
              </w:rPr>
              <w:endnoteReference w:id="31"/>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Materiali inventariabili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 xml:space="preserve">Materiale di consumo </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Costi per elaborazioni dati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Personale non dipendente da destinare allo specifico progetto</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Servizi esterni (compresi lavori)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 xml:space="preserve">Missioni </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Convegni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Pubblicazioni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Costi forfettizzati e spese generali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Consulenze e spese di deposito (per brevetti)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Pagamento tasse di deposito o mantenimento (per brevetti)</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IVA</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auto"/>
          </w:tcPr>
          <w:p w:rsidR="0038338B" w:rsidRPr="00684BEB" w:rsidRDefault="0038338B" w:rsidP="00CC0293">
            <w:pPr>
              <w:rPr>
                <w:rFonts w:ascii="Arial" w:hAnsi="Arial" w:cs="Arial"/>
                <w:sz w:val="18"/>
                <w:szCs w:val="18"/>
              </w:rPr>
            </w:pPr>
            <w:r w:rsidRPr="00684BEB">
              <w:rPr>
                <w:rFonts w:ascii="Arial" w:hAnsi="Arial" w:cs="Arial"/>
                <w:sz w:val="18"/>
                <w:szCs w:val="18"/>
              </w:rPr>
              <w:t>Altro</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38338B" w:rsidRPr="00684BEB" w:rsidRDefault="00410F13" w:rsidP="0038338B">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F2F2F2"/>
            <w:vAlign w:val="center"/>
          </w:tcPr>
          <w:p w:rsidR="0038338B" w:rsidRPr="00684BEB" w:rsidRDefault="0038338B" w:rsidP="00D73D3F">
            <w:pPr>
              <w:jc w:val="right"/>
              <w:rPr>
                <w:rFonts w:ascii="Arial" w:hAnsi="Arial" w:cs="Arial"/>
                <w:b/>
                <w:bCs/>
                <w:sz w:val="18"/>
                <w:szCs w:val="18"/>
              </w:rPr>
            </w:pPr>
            <w:r w:rsidRPr="00684BEB">
              <w:rPr>
                <w:rFonts w:ascii="Arial" w:hAnsi="Arial" w:cs="Arial"/>
                <w:b/>
                <w:bCs/>
                <w:sz w:val="18"/>
                <w:szCs w:val="18"/>
              </w:rPr>
              <w:t>Costo Complessivo</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vAlign w:val="center"/>
          </w:tcPr>
          <w:p w:rsidR="0038338B" w:rsidRPr="00684BEB" w:rsidRDefault="0038338B" w:rsidP="005C4298">
            <w:pPr>
              <w:rPr>
                <w:rFonts w:ascii="Arial" w:hAnsi="Arial" w:cs="Arial"/>
                <w:b/>
                <w:bCs/>
                <w:sz w:val="18"/>
                <w:szCs w:val="18"/>
              </w:rPr>
            </w:pPr>
          </w:p>
        </w:tc>
      </w:tr>
    </w:tbl>
    <w:p w:rsidR="00C66CE0" w:rsidRPr="00684BEB" w:rsidRDefault="00C66CE0">
      <w:pPr>
        <w:jc w:val="both"/>
        <w:rPr>
          <w:rFonts w:ascii="Arial" w:hAnsi="Arial" w:cs="Arial"/>
          <w:b/>
          <w:sz w:val="18"/>
          <w:szCs w:val="18"/>
        </w:rPr>
      </w:pPr>
    </w:p>
    <w:p w:rsidR="00314D1C" w:rsidRPr="00684BEB" w:rsidRDefault="00314D1C" w:rsidP="00314D1C">
      <w:pPr>
        <w:spacing w:after="120"/>
        <w:rPr>
          <w:rFonts w:ascii="Arial" w:hAnsi="Arial" w:cs="Arial"/>
          <w:b/>
          <w:i/>
        </w:rPr>
      </w:pPr>
      <w:r w:rsidRPr="00684BEB">
        <w:rPr>
          <w:rFonts w:ascii="Arial" w:hAnsi="Arial" w:cs="Arial"/>
          <w:b/>
          <w:bCs/>
          <w:i/>
          <w:sz w:val="18"/>
          <w:szCs w:val="18"/>
        </w:rPr>
        <w:t>A.2 Natura progetto</w:t>
      </w:r>
      <w:r w:rsidR="00B52C05" w:rsidRPr="00684BEB">
        <w:rPr>
          <w:rFonts w:ascii="Arial" w:hAnsi="Arial" w:cs="Arial"/>
          <w:b/>
          <w:bCs/>
          <w:i/>
          <w:sz w:val="18"/>
          <w:szCs w:val="18"/>
        </w:rPr>
        <w:t>:</w:t>
      </w:r>
      <w:r w:rsidRPr="00684BEB">
        <w:rPr>
          <w:rFonts w:ascii="Arial" w:hAnsi="Arial" w:cs="Arial"/>
          <w:b/>
          <w:i/>
          <w:sz w:val="18"/>
          <w:szCs w:val="18"/>
        </w:rPr>
        <w:t xml:space="preserve"> Acquisto di beni</w:t>
      </w:r>
    </w:p>
    <w:tbl>
      <w:tblPr>
        <w:tblW w:w="5000" w:type="pct"/>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7389"/>
        <w:gridCol w:w="3899"/>
        <w:gridCol w:w="2401"/>
      </w:tblGrid>
      <w:tr w:rsidR="00314D1C" w:rsidRPr="00684BEB" w:rsidTr="00314D1C">
        <w:trPr>
          <w:trHeight w:val="227"/>
          <w:jc w:val="center"/>
        </w:trPr>
        <w:tc>
          <w:tcPr>
            <w:tcW w:w="2699" w:type="pct"/>
            <w:shd w:val="clear" w:color="auto" w:fill="F2F2F2"/>
            <w:vAlign w:val="center"/>
          </w:tcPr>
          <w:p w:rsidR="00314D1C" w:rsidRPr="00684BEB" w:rsidRDefault="00314D1C" w:rsidP="0072505C">
            <w:pPr>
              <w:jc w:val="center"/>
              <w:rPr>
                <w:rFonts w:ascii="Arial" w:hAnsi="Arial" w:cs="Arial"/>
                <w:b/>
                <w:bCs/>
                <w:sz w:val="18"/>
                <w:szCs w:val="18"/>
              </w:rPr>
            </w:pPr>
            <w:r w:rsidRPr="00684BEB">
              <w:rPr>
                <w:rFonts w:ascii="Arial" w:hAnsi="Arial" w:cs="Arial"/>
                <w:b/>
                <w:bCs/>
                <w:sz w:val="18"/>
                <w:szCs w:val="18"/>
              </w:rPr>
              <w:t>Voce di spesa</w:t>
            </w:r>
          </w:p>
        </w:tc>
        <w:tc>
          <w:tcPr>
            <w:tcW w:w="1424" w:type="pct"/>
            <w:shd w:val="clear" w:color="auto" w:fill="F2F2F2"/>
            <w:vAlign w:val="center"/>
          </w:tcPr>
          <w:p w:rsidR="00314D1C" w:rsidRPr="00684BEB" w:rsidRDefault="00314D1C" w:rsidP="0072505C">
            <w:pPr>
              <w:jc w:val="center"/>
              <w:rPr>
                <w:rFonts w:ascii="Arial" w:hAnsi="Arial" w:cs="Arial"/>
                <w:b/>
                <w:bCs/>
                <w:sz w:val="18"/>
                <w:szCs w:val="18"/>
              </w:rPr>
            </w:pPr>
            <w:r w:rsidRPr="00684BEB">
              <w:rPr>
                <w:rFonts w:ascii="Arial" w:hAnsi="Arial" w:cs="Arial"/>
                <w:b/>
                <w:bCs/>
                <w:sz w:val="18"/>
                <w:szCs w:val="18"/>
              </w:rPr>
              <w:t>Importo</w:t>
            </w:r>
          </w:p>
        </w:tc>
        <w:tc>
          <w:tcPr>
            <w:tcW w:w="877" w:type="pct"/>
            <w:shd w:val="clear" w:color="auto" w:fill="F2F2F2"/>
            <w:vAlign w:val="center"/>
          </w:tcPr>
          <w:p w:rsidR="00314D1C" w:rsidRPr="00684BEB" w:rsidRDefault="00314D1C" w:rsidP="0072505C">
            <w:pPr>
              <w:jc w:val="center"/>
              <w:rPr>
                <w:rFonts w:ascii="Arial" w:hAnsi="Arial" w:cs="Arial"/>
                <w:b/>
                <w:bCs/>
                <w:sz w:val="18"/>
                <w:szCs w:val="18"/>
              </w:rPr>
            </w:pPr>
            <w:r w:rsidRPr="00684BEB">
              <w:rPr>
                <w:rFonts w:ascii="Arial" w:hAnsi="Arial" w:cs="Arial"/>
                <w:b/>
                <w:bCs/>
                <w:sz w:val="18"/>
                <w:szCs w:val="18"/>
              </w:rPr>
              <w:t>Stato</w:t>
            </w:r>
            <w:r w:rsidRPr="00684BEB">
              <w:rPr>
                <w:rStyle w:val="Rimandonotadichiusura"/>
                <w:rFonts w:ascii="Arial" w:hAnsi="Arial" w:cs="Arial"/>
                <w:b/>
                <w:bCs/>
                <w:sz w:val="18"/>
                <w:szCs w:val="18"/>
              </w:rPr>
              <w:endnoteReference w:id="32"/>
            </w:r>
          </w:p>
        </w:tc>
      </w:tr>
      <w:tr w:rsidR="001C25B1" w:rsidRPr="00684BEB" w:rsidTr="006E358A">
        <w:trPr>
          <w:trHeight w:val="227"/>
          <w:jc w:val="center"/>
        </w:trPr>
        <w:tc>
          <w:tcPr>
            <w:tcW w:w="2699" w:type="pct"/>
            <w:shd w:val="clear" w:color="auto" w:fill="auto"/>
          </w:tcPr>
          <w:p w:rsidR="001C25B1" w:rsidRPr="00684BEB" w:rsidRDefault="001C25B1" w:rsidP="00314D1C">
            <w:pPr>
              <w:rPr>
                <w:rFonts w:ascii="Arial" w:hAnsi="Arial" w:cs="Arial"/>
                <w:sz w:val="18"/>
                <w:szCs w:val="18"/>
              </w:rPr>
            </w:pPr>
            <w:r w:rsidRPr="00684BEB">
              <w:rPr>
                <w:rFonts w:ascii="Arial" w:hAnsi="Arial" w:cs="Arial"/>
                <w:sz w:val="18"/>
                <w:szCs w:val="18"/>
              </w:rPr>
              <w:t>Beni oggetto dell'acquisto</w:t>
            </w:r>
          </w:p>
        </w:tc>
        <w:tc>
          <w:tcPr>
            <w:tcW w:w="1424" w:type="pct"/>
            <w:shd w:val="clear" w:color="auto" w:fill="auto"/>
          </w:tcPr>
          <w:p w:rsidR="001C25B1"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trHeight w:val="227"/>
          <w:jc w:val="center"/>
        </w:trPr>
        <w:tc>
          <w:tcPr>
            <w:tcW w:w="2699" w:type="pct"/>
            <w:shd w:val="clear" w:color="auto" w:fill="auto"/>
          </w:tcPr>
          <w:p w:rsidR="001C25B1" w:rsidRPr="00684BEB" w:rsidRDefault="001C25B1" w:rsidP="00314D1C">
            <w:pPr>
              <w:rPr>
                <w:rFonts w:ascii="Arial" w:hAnsi="Arial" w:cs="Arial"/>
                <w:sz w:val="18"/>
                <w:szCs w:val="18"/>
              </w:rPr>
            </w:pPr>
            <w:r w:rsidRPr="00684BEB">
              <w:rPr>
                <w:rFonts w:ascii="Arial" w:hAnsi="Arial" w:cs="Arial"/>
                <w:sz w:val="18"/>
                <w:szCs w:val="18"/>
              </w:rPr>
              <w:t>Assistenza non compresa nel costo del bene</w:t>
            </w:r>
          </w:p>
        </w:tc>
        <w:tc>
          <w:tcPr>
            <w:tcW w:w="1424" w:type="pct"/>
            <w:shd w:val="clear" w:color="auto" w:fill="auto"/>
          </w:tcPr>
          <w:p w:rsidR="001C25B1"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trHeight w:val="227"/>
          <w:jc w:val="center"/>
        </w:trPr>
        <w:tc>
          <w:tcPr>
            <w:tcW w:w="2699" w:type="pct"/>
            <w:shd w:val="clear" w:color="auto" w:fill="auto"/>
          </w:tcPr>
          <w:p w:rsidR="001C25B1" w:rsidRPr="00684BEB" w:rsidRDefault="001C25B1" w:rsidP="00314D1C">
            <w:pPr>
              <w:rPr>
                <w:rFonts w:ascii="Arial" w:hAnsi="Arial" w:cs="Arial"/>
                <w:sz w:val="18"/>
                <w:szCs w:val="18"/>
              </w:rPr>
            </w:pPr>
            <w:r w:rsidRPr="00684BEB">
              <w:rPr>
                <w:rFonts w:ascii="Arial" w:hAnsi="Arial" w:cs="Arial"/>
                <w:sz w:val="18"/>
                <w:szCs w:val="18"/>
              </w:rPr>
              <w:t>IVA</w:t>
            </w:r>
          </w:p>
        </w:tc>
        <w:tc>
          <w:tcPr>
            <w:tcW w:w="1424" w:type="pct"/>
            <w:shd w:val="clear" w:color="auto" w:fill="auto"/>
          </w:tcPr>
          <w:p w:rsidR="001C25B1"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trHeight w:val="227"/>
          <w:jc w:val="center"/>
        </w:trPr>
        <w:tc>
          <w:tcPr>
            <w:tcW w:w="2699" w:type="pct"/>
            <w:shd w:val="clear" w:color="auto" w:fill="auto"/>
          </w:tcPr>
          <w:p w:rsidR="001C25B1" w:rsidRPr="00684BEB" w:rsidRDefault="001C25B1" w:rsidP="00314D1C">
            <w:pPr>
              <w:rPr>
                <w:rFonts w:ascii="Arial" w:hAnsi="Arial" w:cs="Arial"/>
                <w:sz w:val="18"/>
                <w:szCs w:val="18"/>
              </w:rPr>
            </w:pPr>
            <w:r w:rsidRPr="00684BEB">
              <w:rPr>
                <w:rFonts w:ascii="Arial" w:hAnsi="Arial" w:cs="Arial"/>
                <w:sz w:val="18"/>
                <w:szCs w:val="18"/>
              </w:rPr>
              <w:t>Altro</w:t>
            </w:r>
          </w:p>
        </w:tc>
        <w:tc>
          <w:tcPr>
            <w:tcW w:w="1424" w:type="pct"/>
            <w:shd w:val="clear" w:color="auto" w:fill="auto"/>
          </w:tcPr>
          <w:p w:rsidR="001C25B1"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38338B" w:rsidRPr="00684BEB" w:rsidTr="006E358A">
        <w:trPr>
          <w:trHeight w:val="227"/>
          <w:jc w:val="center"/>
        </w:trPr>
        <w:tc>
          <w:tcPr>
            <w:tcW w:w="2699" w:type="pct"/>
            <w:shd w:val="clear" w:color="auto" w:fill="F2F2F2"/>
            <w:vAlign w:val="center"/>
          </w:tcPr>
          <w:p w:rsidR="0038338B" w:rsidRPr="00684BEB" w:rsidRDefault="0038338B" w:rsidP="0072505C">
            <w:pPr>
              <w:jc w:val="right"/>
              <w:rPr>
                <w:rFonts w:ascii="Arial" w:hAnsi="Arial" w:cs="Arial"/>
                <w:b/>
                <w:bCs/>
                <w:sz w:val="18"/>
                <w:szCs w:val="18"/>
              </w:rPr>
            </w:pPr>
            <w:r w:rsidRPr="00684BEB">
              <w:rPr>
                <w:rFonts w:ascii="Arial" w:hAnsi="Arial" w:cs="Arial"/>
                <w:b/>
                <w:bCs/>
                <w:sz w:val="18"/>
                <w:szCs w:val="18"/>
              </w:rPr>
              <w:t>Costo Complessivo</w:t>
            </w:r>
          </w:p>
        </w:tc>
        <w:tc>
          <w:tcPr>
            <w:tcW w:w="1424" w:type="pct"/>
            <w:shd w:val="clear" w:color="auto" w:fill="auto"/>
          </w:tcPr>
          <w:p w:rsidR="0038338B" w:rsidRPr="00684BEB" w:rsidRDefault="00410F13" w:rsidP="0038338B">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38338B"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0038338B" w:rsidRPr="00684BEB">
              <w:rPr>
                <w:rFonts w:ascii="Arial" w:hAnsi="Arial" w:cs="Arial"/>
                <w:noProof/>
                <w:sz w:val="18"/>
                <w:szCs w:val="18"/>
              </w:rPr>
              <w:t> </w:t>
            </w:r>
            <w:r w:rsidRPr="00684BEB">
              <w:rPr>
                <w:rFonts w:ascii="Arial" w:hAnsi="Arial" w:cs="Arial"/>
                <w:sz w:val="18"/>
                <w:szCs w:val="18"/>
              </w:rPr>
              <w:fldChar w:fldCharType="end"/>
            </w:r>
          </w:p>
        </w:tc>
        <w:tc>
          <w:tcPr>
            <w:tcW w:w="877" w:type="pct"/>
            <w:shd w:val="clear" w:color="auto" w:fill="auto"/>
            <w:vAlign w:val="center"/>
          </w:tcPr>
          <w:p w:rsidR="0038338B" w:rsidRPr="00684BEB" w:rsidRDefault="0038338B" w:rsidP="0072505C">
            <w:pPr>
              <w:rPr>
                <w:rFonts w:ascii="Arial" w:hAnsi="Arial" w:cs="Arial"/>
                <w:b/>
                <w:bCs/>
                <w:sz w:val="18"/>
                <w:szCs w:val="18"/>
              </w:rPr>
            </w:pPr>
          </w:p>
        </w:tc>
      </w:tr>
    </w:tbl>
    <w:p w:rsidR="00CC0293" w:rsidRPr="00684BEB" w:rsidRDefault="00CC0293">
      <w:pPr>
        <w:jc w:val="both"/>
        <w:rPr>
          <w:rFonts w:ascii="Arial" w:hAnsi="Arial" w:cs="Arial"/>
          <w:b/>
          <w:sz w:val="18"/>
          <w:szCs w:val="18"/>
        </w:rPr>
      </w:pPr>
    </w:p>
    <w:p w:rsidR="00CC0293" w:rsidRPr="00684BEB" w:rsidRDefault="00CC0293">
      <w:pPr>
        <w:jc w:val="both"/>
        <w:rPr>
          <w:rFonts w:ascii="Arial" w:hAnsi="Arial" w:cs="Arial"/>
          <w:b/>
          <w:sz w:val="18"/>
          <w:szCs w:val="18"/>
        </w:rPr>
      </w:pPr>
    </w:p>
    <w:p w:rsidR="00CC0293" w:rsidRPr="00684BEB" w:rsidRDefault="00CC0293">
      <w:pPr>
        <w:jc w:val="both"/>
        <w:rPr>
          <w:rFonts w:ascii="Arial" w:hAnsi="Arial" w:cs="Arial"/>
          <w:b/>
          <w:sz w:val="18"/>
          <w:szCs w:val="18"/>
        </w:rPr>
      </w:pPr>
    </w:p>
    <w:p w:rsidR="002E67A0" w:rsidRPr="00684BEB" w:rsidRDefault="00590AC8" w:rsidP="000A6AA8">
      <w:pPr>
        <w:pStyle w:val="Titolo2"/>
        <w:spacing w:after="60"/>
        <w:ind w:left="357" w:hanging="357"/>
        <w:rPr>
          <w:rFonts w:ascii="Arial" w:hAnsi="Arial" w:cs="Arial"/>
          <w:smallCaps/>
          <w:sz w:val="18"/>
          <w:szCs w:val="18"/>
        </w:rPr>
      </w:pPr>
      <w:r w:rsidRPr="00684BEB">
        <w:rPr>
          <w:rFonts w:ascii="Arial" w:hAnsi="Arial" w:cs="Arial"/>
          <w:smallCaps/>
          <w:sz w:val="18"/>
          <w:szCs w:val="18"/>
        </w:rPr>
        <w:t>Impegni Contrattualizzati</w:t>
      </w:r>
      <w:r w:rsidR="002E67A0" w:rsidRPr="00684BEB">
        <w:rPr>
          <w:rFonts w:ascii="Arial" w:hAnsi="Arial" w:cs="Arial"/>
          <w:smallCaps/>
          <w:sz w:val="18"/>
          <w:szCs w:val="18"/>
          <w:vertAlign w:val="superscript"/>
        </w:rPr>
        <w:endnoteReference w:id="33"/>
      </w:r>
    </w:p>
    <w:tbl>
      <w:tblPr>
        <w:tblW w:w="0" w:type="auto"/>
        <w:jc w:val="center"/>
        <w:tblBorders>
          <w:top w:val="single" w:sz="4" w:space="0" w:color="C0C0C0"/>
          <w:left w:val="single" w:sz="4" w:space="0" w:color="C0C0C0"/>
          <w:insideH w:val="single" w:sz="6" w:space="0" w:color="C0C0C0"/>
          <w:insideV w:val="single" w:sz="6" w:space="0" w:color="C0C0C0"/>
        </w:tblBorders>
        <w:tblLook w:val="01E0" w:firstRow="1" w:lastRow="1" w:firstColumn="1" w:lastColumn="1" w:noHBand="0" w:noVBand="0"/>
      </w:tblPr>
      <w:tblGrid>
        <w:gridCol w:w="1618"/>
        <w:gridCol w:w="1853"/>
        <w:gridCol w:w="9902"/>
      </w:tblGrid>
      <w:tr w:rsidR="00590AC8" w:rsidRPr="00684BEB" w:rsidTr="00C57326">
        <w:trPr>
          <w:tblHeader/>
          <w:jc w:val="center"/>
        </w:trPr>
        <w:tc>
          <w:tcPr>
            <w:tcW w:w="1618" w:type="dxa"/>
            <w:shd w:val="clear" w:color="auto" w:fill="F2F2F2"/>
            <w:vAlign w:val="center"/>
          </w:tcPr>
          <w:p w:rsidR="00590AC8" w:rsidRPr="00684BEB" w:rsidRDefault="00590AC8" w:rsidP="00ED106A">
            <w:pPr>
              <w:jc w:val="center"/>
              <w:rPr>
                <w:rFonts w:ascii="Arial" w:hAnsi="Arial" w:cs="Arial"/>
                <w:b/>
                <w:bCs/>
                <w:sz w:val="18"/>
                <w:szCs w:val="18"/>
              </w:rPr>
            </w:pPr>
            <w:r w:rsidRPr="00684BEB">
              <w:rPr>
                <w:rFonts w:ascii="Arial" w:hAnsi="Arial" w:cs="Arial"/>
                <w:b/>
                <w:bCs/>
                <w:sz w:val="18"/>
                <w:szCs w:val="18"/>
              </w:rPr>
              <w:t>Data</w:t>
            </w:r>
          </w:p>
        </w:tc>
        <w:tc>
          <w:tcPr>
            <w:tcW w:w="1853" w:type="dxa"/>
            <w:shd w:val="clear" w:color="auto" w:fill="F2F2F2"/>
            <w:vAlign w:val="center"/>
          </w:tcPr>
          <w:p w:rsidR="00590AC8" w:rsidRPr="00684BEB" w:rsidRDefault="00590AC8" w:rsidP="00ED106A">
            <w:pPr>
              <w:jc w:val="center"/>
              <w:rPr>
                <w:rFonts w:ascii="Arial" w:hAnsi="Arial" w:cs="Arial"/>
                <w:b/>
                <w:bCs/>
                <w:sz w:val="18"/>
                <w:szCs w:val="18"/>
              </w:rPr>
            </w:pPr>
            <w:r w:rsidRPr="00684BEB">
              <w:rPr>
                <w:rFonts w:ascii="Arial" w:hAnsi="Arial" w:cs="Arial"/>
                <w:b/>
                <w:bCs/>
                <w:sz w:val="18"/>
                <w:szCs w:val="18"/>
              </w:rPr>
              <w:t>Importo</w:t>
            </w:r>
          </w:p>
        </w:tc>
        <w:tc>
          <w:tcPr>
            <w:tcW w:w="9902" w:type="dxa"/>
            <w:tcBorders>
              <w:top w:val="single" w:sz="6" w:space="0" w:color="C0C0C0"/>
              <w:bottom w:val="single" w:sz="6" w:space="0" w:color="C0C0C0"/>
              <w:right w:val="single" w:sz="6" w:space="0" w:color="C0C0C0"/>
            </w:tcBorders>
            <w:shd w:val="clear" w:color="auto" w:fill="F2F2F2"/>
            <w:vAlign w:val="center"/>
          </w:tcPr>
          <w:p w:rsidR="00590AC8" w:rsidRPr="00684BEB" w:rsidRDefault="003269A9" w:rsidP="00ED106A">
            <w:pPr>
              <w:jc w:val="center"/>
              <w:rPr>
                <w:rFonts w:ascii="Arial" w:hAnsi="Arial" w:cs="Arial"/>
                <w:b/>
                <w:bCs/>
                <w:sz w:val="18"/>
                <w:szCs w:val="18"/>
              </w:rPr>
            </w:pPr>
            <w:r w:rsidRPr="00684BEB">
              <w:rPr>
                <w:rFonts w:ascii="Arial" w:hAnsi="Arial" w:cs="Arial"/>
                <w:b/>
                <w:bCs/>
                <w:sz w:val="18"/>
                <w:szCs w:val="18"/>
              </w:rPr>
              <w:t>Estremi del provvedimento e t</w:t>
            </w:r>
            <w:r w:rsidR="005B0007" w:rsidRPr="00684BEB">
              <w:rPr>
                <w:rFonts w:ascii="Arial" w:hAnsi="Arial" w:cs="Arial"/>
                <w:b/>
                <w:bCs/>
                <w:sz w:val="18"/>
                <w:szCs w:val="18"/>
              </w:rPr>
              <w:t>ipologia di spesa</w:t>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tcBorders>
              <w:bottom w:val="single" w:sz="6" w:space="0" w:color="C0C0C0"/>
            </w:tcBorders>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53" w:type="dxa"/>
            <w:tcBorders>
              <w:bottom w:val="single" w:sz="6" w:space="0" w:color="C0C0C0"/>
            </w:tcBorders>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18" w:type="dxa"/>
            <w:tcBorders>
              <w:top w:val="single" w:sz="6" w:space="0" w:color="C0C0C0"/>
              <w:bottom w:val="single" w:sz="6" w:space="0" w:color="C0C0C0"/>
            </w:tcBorders>
            <w:shd w:val="clear" w:color="auto" w:fill="F2F2F2"/>
            <w:vAlign w:val="center"/>
          </w:tcPr>
          <w:p w:rsidR="001C25B1" w:rsidRPr="00684BEB" w:rsidRDefault="001C25B1" w:rsidP="00ED106A">
            <w:pPr>
              <w:jc w:val="center"/>
              <w:rPr>
                <w:rFonts w:ascii="Arial" w:hAnsi="Arial" w:cs="Arial"/>
                <w:b/>
                <w:bCs/>
                <w:sz w:val="18"/>
                <w:szCs w:val="18"/>
              </w:rPr>
            </w:pPr>
            <w:r w:rsidRPr="00684BEB">
              <w:rPr>
                <w:rFonts w:ascii="Arial" w:hAnsi="Arial" w:cs="Arial"/>
                <w:b/>
                <w:bCs/>
                <w:sz w:val="18"/>
                <w:szCs w:val="18"/>
              </w:rPr>
              <w:t>Totale</w:t>
            </w:r>
          </w:p>
        </w:tc>
        <w:tc>
          <w:tcPr>
            <w:tcW w:w="1853" w:type="dxa"/>
            <w:tcBorders>
              <w:top w:val="single" w:sz="6" w:space="0" w:color="C0C0C0"/>
              <w:bottom w:val="single" w:sz="6" w:space="0" w:color="C0C0C0"/>
            </w:tcBorders>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02" w:type="dxa"/>
            <w:tcBorders>
              <w:top w:val="single" w:sz="6" w:space="0" w:color="C0C0C0"/>
            </w:tcBorders>
            <w:shd w:val="clear" w:color="auto" w:fill="auto"/>
            <w:vAlign w:val="center"/>
          </w:tcPr>
          <w:p w:rsidR="001C25B1" w:rsidRPr="00684BEB" w:rsidRDefault="001C25B1" w:rsidP="00ED106A">
            <w:pPr>
              <w:jc w:val="center"/>
              <w:rPr>
                <w:rFonts w:ascii="Arial" w:hAnsi="Arial" w:cs="Arial"/>
                <w:sz w:val="18"/>
                <w:szCs w:val="18"/>
              </w:rPr>
            </w:pPr>
          </w:p>
        </w:tc>
      </w:tr>
    </w:tbl>
    <w:p w:rsidR="002E67A0" w:rsidRPr="00684BEB" w:rsidRDefault="002E67A0">
      <w:pPr>
        <w:rPr>
          <w:rFonts w:ascii="Arial" w:hAnsi="Arial" w:cs="Arial"/>
          <w:sz w:val="18"/>
          <w:szCs w:val="18"/>
        </w:rPr>
      </w:pPr>
    </w:p>
    <w:p w:rsidR="00293C69" w:rsidRPr="00684BEB" w:rsidRDefault="00293C69">
      <w:pPr>
        <w:rPr>
          <w:rFonts w:ascii="Arial" w:hAnsi="Arial" w:cs="Arial"/>
          <w:sz w:val="18"/>
          <w:szCs w:val="18"/>
        </w:rPr>
      </w:pPr>
    </w:p>
    <w:p w:rsidR="006213C0" w:rsidRPr="00684BEB" w:rsidRDefault="006213C0" w:rsidP="000A6AA8">
      <w:pPr>
        <w:pStyle w:val="Titolo2"/>
        <w:spacing w:after="60"/>
        <w:ind w:left="357" w:hanging="357"/>
        <w:rPr>
          <w:rFonts w:ascii="Arial" w:hAnsi="Arial" w:cs="Arial"/>
          <w:smallCaps/>
          <w:sz w:val="18"/>
          <w:szCs w:val="18"/>
        </w:rPr>
      </w:pPr>
      <w:r w:rsidRPr="00684BEB">
        <w:rPr>
          <w:rFonts w:ascii="Arial" w:hAnsi="Arial" w:cs="Arial"/>
          <w:smallCaps/>
          <w:sz w:val="18"/>
          <w:szCs w:val="18"/>
        </w:rPr>
        <w:t>Disposizioni di Pagamento</w:t>
      </w:r>
      <w:r w:rsidR="00B17264" w:rsidRPr="00684BEB">
        <w:rPr>
          <w:rStyle w:val="Rimandonotadichiusura"/>
          <w:rFonts w:ascii="Arial" w:hAnsi="Arial" w:cs="Arial"/>
          <w:smallCaps/>
          <w:sz w:val="18"/>
          <w:szCs w:val="18"/>
        </w:rPr>
        <w:endnoteReference w:id="34"/>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606"/>
        <w:gridCol w:w="1843"/>
        <w:gridCol w:w="9957"/>
      </w:tblGrid>
      <w:tr w:rsidR="006213C0" w:rsidRPr="00684BEB" w:rsidTr="00C57326">
        <w:trPr>
          <w:tblHeader/>
          <w:jc w:val="center"/>
        </w:trPr>
        <w:tc>
          <w:tcPr>
            <w:tcW w:w="1606" w:type="dxa"/>
            <w:shd w:val="clear" w:color="auto" w:fill="F2F2F2"/>
            <w:vAlign w:val="center"/>
          </w:tcPr>
          <w:p w:rsidR="006213C0" w:rsidRPr="00684BEB" w:rsidRDefault="006213C0" w:rsidP="008C2C6F">
            <w:pPr>
              <w:jc w:val="center"/>
              <w:rPr>
                <w:rFonts w:ascii="Arial" w:hAnsi="Arial" w:cs="Arial"/>
                <w:b/>
                <w:bCs/>
                <w:sz w:val="18"/>
                <w:szCs w:val="18"/>
              </w:rPr>
            </w:pPr>
            <w:r w:rsidRPr="00684BEB">
              <w:rPr>
                <w:rFonts w:ascii="Arial" w:hAnsi="Arial" w:cs="Arial"/>
                <w:b/>
                <w:bCs/>
                <w:sz w:val="18"/>
                <w:szCs w:val="18"/>
              </w:rPr>
              <w:t>Data</w:t>
            </w:r>
          </w:p>
        </w:tc>
        <w:tc>
          <w:tcPr>
            <w:tcW w:w="1843" w:type="dxa"/>
            <w:shd w:val="clear" w:color="auto" w:fill="F2F2F2"/>
            <w:vAlign w:val="center"/>
          </w:tcPr>
          <w:p w:rsidR="006213C0" w:rsidRPr="00684BEB" w:rsidRDefault="006213C0" w:rsidP="008C2C6F">
            <w:pPr>
              <w:jc w:val="center"/>
              <w:rPr>
                <w:rFonts w:ascii="Arial" w:hAnsi="Arial" w:cs="Arial"/>
                <w:b/>
                <w:bCs/>
                <w:sz w:val="18"/>
                <w:szCs w:val="18"/>
              </w:rPr>
            </w:pPr>
            <w:r w:rsidRPr="00684BEB">
              <w:rPr>
                <w:rFonts w:ascii="Arial" w:hAnsi="Arial" w:cs="Arial"/>
                <w:b/>
                <w:bCs/>
                <w:sz w:val="18"/>
                <w:szCs w:val="18"/>
              </w:rPr>
              <w:t>Importo</w:t>
            </w:r>
          </w:p>
        </w:tc>
        <w:tc>
          <w:tcPr>
            <w:tcW w:w="9957" w:type="dxa"/>
            <w:shd w:val="clear" w:color="auto" w:fill="F2F2F2"/>
            <w:vAlign w:val="center"/>
          </w:tcPr>
          <w:p w:rsidR="006213C0" w:rsidRPr="00684BEB" w:rsidRDefault="006213C0" w:rsidP="003E16CF">
            <w:pPr>
              <w:jc w:val="center"/>
              <w:rPr>
                <w:rFonts w:ascii="Arial" w:hAnsi="Arial" w:cs="Arial"/>
                <w:b/>
                <w:bCs/>
                <w:sz w:val="18"/>
                <w:szCs w:val="18"/>
              </w:rPr>
            </w:pPr>
            <w:r w:rsidRPr="00684BEB">
              <w:rPr>
                <w:rFonts w:ascii="Arial" w:hAnsi="Arial" w:cs="Arial"/>
                <w:b/>
                <w:bCs/>
                <w:sz w:val="18"/>
                <w:szCs w:val="18"/>
              </w:rPr>
              <w:t xml:space="preserve">N° del Mandato di Pagamento </w:t>
            </w:r>
            <w:r w:rsidR="003E16CF" w:rsidRPr="00684BEB">
              <w:rPr>
                <w:rFonts w:ascii="Arial" w:hAnsi="Arial" w:cs="Arial"/>
                <w:b/>
                <w:bCs/>
                <w:sz w:val="18"/>
                <w:szCs w:val="18"/>
              </w:rPr>
              <w:t>- Estremi del provvedimento e t</w:t>
            </w:r>
            <w:r w:rsidRPr="00684BEB">
              <w:rPr>
                <w:rFonts w:ascii="Arial" w:hAnsi="Arial" w:cs="Arial"/>
                <w:b/>
                <w:bCs/>
                <w:sz w:val="18"/>
                <w:szCs w:val="18"/>
              </w:rPr>
              <w:t>ipologia di spesa</w:t>
            </w:r>
            <w:r w:rsidR="00042E45" w:rsidRPr="00684BEB">
              <w:rPr>
                <w:rStyle w:val="Rimandonotadichiusura"/>
                <w:rFonts w:ascii="Arial" w:hAnsi="Arial" w:cs="Arial"/>
                <w:b/>
                <w:bCs/>
                <w:sz w:val="18"/>
                <w:szCs w:val="18"/>
              </w:rPr>
              <w:endnoteReference w:id="35"/>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606"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tcBorders>
              <w:bottom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7D3292">
        <w:trPr>
          <w:jc w:val="center"/>
        </w:trPr>
        <w:tc>
          <w:tcPr>
            <w:tcW w:w="1606" w:type="dxa"/>
            <w:shd w:val="clear" w:color="auto" w:fill="F2F2F2"/>
          </w:tcPr>
          <w:p w:rsidR="001C25B1" w:rsidRPr="00684BEB" w:rsidRDefault="001C25B1" w:rsidP="00640F10">
            <w:pPr>
              <w:jc w:val="right"/>
              <w:rPr>
                <w:rFonts w:ascii="Arial" w:hAnsi="Arial" w:cs="Arial"/>
                <w:b/>
                <w:smallCaps/>
                <w:sz w:val="18"/>
                <w:szCs w:val="18"/>
              </w:rPr>
            </w:pPr>
            <w:r w:rsidRPr="00684BEB">
              <w:rPr>
                <w:rFonts w:ascii="Arial" w:hAnsi="Arial" w:cs="Arial"/>
                <w:b/>
                <w:smallCaps/>
                <w:sz w:val="18"/>
                <w:szCs w:val="18"/>
              </w:rPr>
              <w:t>Totale</w:t>
            </w:r>
          </w:p>
        </w:tc>
        <w:tc>
          <w:tcPr>
            <w:tcW w:w="1843"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9957" w:type="dxa"/>
            <w:tcBorders>
              <w:top w:val="single" w:sz="6" w:space="0" w:color="C0C0C0"/>
              <w:bottom w:val="nil"/>
              <w:right w:val="nil"/>
            </w:tcBorders>
            <w:shd w:val="clear" w:color="auto" w:fill="auto"/>
            <w:vAlign w:val="center"/>
          </w:tcPr>
          <w:p w:rsidR="001C25B1" w:rsidRPr="00684BEB" w:rsidRDefault="001C25B1" w:rsidP="00640F10">
            <w:pPr>
              <w:jc w:val="both"/>
              <w:rPr>
                <w:rFonts w:ascii="Arial" w:hAnsi="Arial" w:cs="Arial"/>
                <w:sz w:val="18"/>
                <w:szCs w:val="18"/>
              </w:rPr>
            </w:pPr>
          </w:p>
        </w:tc>
      </w:tr>
    </w:tbl>
    <w:p w:rsidR="00DD75EB" w:rsidRPr="00684BEB" w:rsidRDefault="00DD75EB" w:rsidP="000A6AA8">
      <w:pPr>
        <w:pStyle w:val="Titolo2"/>
        <w:spacing w:after="60"/>
        <w:ind w:left="357" w:hanging="357"/>
        <w:rPr>
          <w:rFonts w:ascii="Arial" w:hAnsi="Arial" w:cs="Arial"/>
          <w:smallCaps/>
          <w:sz w:val="18"/>
          <w:szCs w:val="18"/>
        </w:rPr>
      </w:pPr>
      <w:r w:rsidRPr="00684BEB">
        <w:rPr>
          <w:rFonts w:ascii="Arial" w:hAnsi="Arial" w:cs="Arial"/>
          <w:smallCaps/>
          <w:sz w:val="18"/>
          <w:szCs w:val="18"/>
        </w:rPr>
        <w:t>Economie Riprogrammabili</w:t>
      </w:r>
      <w:r w:rsidR="00042E45" w:rsidRPr="00684BEB">
        <w:rPr>
          <w:rStyle w:val="Rimandonotadichiusura"/>
          <w:rFonts w:ascii="Arial" w:hAnsi="Arial" w:cs="Arial"/>
          <w:smallCaps/>
          <w:sz w:val="18"/>
          <w:szCs w:val="18"/>
        </w:rPr>
        <w:endnoteReference w:id="36"/>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6016"/>
        <w:gridCol w:w="2268"/>
        <w:gridCol w:w="5104"/>
      </w:tblGrid>
      <w:tr w:rsidR="00194009" w:rsidRPr="00684BEB" w:rsidTr="00CF5239">
        <w:trPr>
          <w:jc w:val="center"/>
        </w:trPr>
        <w:tc>
          <w:tcPr>
            <w:tcW w:w="6016" w:type="dxa"/>
            <w:shd w:val="clear" w:color="auto" w:fill="F2F2F2"/>
            <w:vAlign w:val="center"/>
          </w:tcPr>
          <w:p w:rsidR="00194009" w:rsidRPr="00684BEB" w:rsidRDefault="00BB33DD" w:rsidP="008C2C6F">
            <w:pPr>
              <w:jc w:val="center"/>
              <w:rPr>
                <w:rFonts w:ascii="Arial" w:hAnsi="Arial" w:cs="Arial"/>
                <w:b/>
                <w:bCs/>
                <w:sz w:val="18"/>
                <w:szCs w:val="18"/>
              </w:rPr>
            </w:pPr>
            <w:r w:rsidRPr="00684BEB">
              <w:rPr>
                <w:rFonts w:ascii="Arial" w:hAnsi="Arial" w:cs="Arial"/>
                <w:b/>
                <w:bCs/>
                <w:sz w:val="18"/>
                <w:szCs w:val="18"/>
              </w:rPr>
              <w:t>Fonte di finanziamento</w:t>
            </w:r>
          </w:p>
        </w:tc>
        <w:tc>
          <w:tcPr>
            <w:tcW w:w="2268" w:type="dxa"/>
            <w:shd w:val="clear" w:color="auto" w:fill="F2F2F2"/>
            <w:vAlign w:val="center"/>
          </w:tcPr>
          <w:p w:rsidR="00194009" w:rsidRPr="00684BEB" w:rsidRDefault="00194009" w:rsidP="008C2C6F">
            <w:pPr>
              <w:jc w:val="center"/>
              <w:rPr>
                <w:rFonts w:ascii="Arial" w:hAnsi="Arial" w:cs="Arial"/>
                <w:b/>
                <w:bCs/>
                <w:sz w:val="18"/>
                <w:szCs w:val="18"/>
              </w:rPr>
            </w:pPr>
            <w:r w:rsidRPr="00684BEB">
              <w:rPr>
                <w:rFonts w:ascii="Arial" w:hAnsi="Arial" w:cs="Arial"/>
                <w:b/>
                <w:bCs/>
                <w:sz w:val="18"/>
                <w:szCs w:val="18"/>
              </w:rPr>
              <w:t>Importo</w:t>
            </w:r>
          </w:p>
        </w:tc>
        <w:tc>
          <w:tcPr>
            <w:tcW w:w="5104" w:type="dxa"/>
            <w:shd w:val="clear" w:color="auto" w:fill="F2F2F2"/>
            <w:vAlign w:val="center"/>
          </w:tcPr>
          <w:p w:rsidR="00194009" w:rsidRPr="00684BEB" w:rsidRDefault="00194009" w:rsidP="00194009">
            <w:pPr>
              <w:jc w:val="center"/>
              <w:rPr>
                <w:rFonts w:ascii="Arial" w:hAnsi="Arial" w:cs="Arial"/>
                <w:b/>
                <w:bCs/>
                <w:sz w:val="18"/>
                <w:szCs w:val="18"/>
              </w:rPr>
            </w:pPr>
            <w:r w:rsidRPr="00684BEB">
              <w:rPr>
                <w:rFonts w:ascii="Arial" w:hAnsi="Arial" w:cs="Arial"/>
                <w:b/>
                <w:bCs/>
                <w:sz w:val="18"/>
                <w:szCs w:val="18"/>
              </w:rPr>
              <w:t>Note</w:t>
            </w:r>
          </w:p>
        </w:tc>
      </w:tr>
      <w:tr w:rsidR="001C25B1" w:rsidRPr="00684BEB" w:rsidTr="006E358A">
        <w:trPr>
          <w:jc w:val="center"/>
        </w:trPr>
        <w:tc>
          <w:tcPr>
            <w:tcW w:w="6016"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6016"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6016"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6016"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6016"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6016"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6016"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tcBorders>
              <w:bottom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7D3292">
        <w:trPr>
          <w:jc w:val="center"/>
        </w:trPr>
        <w:tc>
          <w:tcPr>
            <w:tcW w:w="6016" w:type="dxa"/>
            <w:shd w:val="clear" w:color="auto" w:fill="F2F2F2"/>
          </w:tcPr>
          <w:p w:rsidR="001C25B1" w:rsidRPr="00684BEB" w:rsidRDefault="001C25B1" w:rsidP="008C2C6F">
            <w:pPr>
              <w:jc w:val="right"/>
              <w:rPr>
                <w:rFonts w:ascii="Arial" w:hAnsi="Arial" w:cs="Arial"/>
                <w:b/>
                <w:bCs/>
                <w:sz w:val="18"/>
                <w:szCs w:val="18"/>
              </w:rPr>
            </w:pPr>
            <w:r w:rsidRPr="00684BEB">
              <w:rPr>
                <w:rFonts w:ascii="Arial" w:hAnsi="Arial" w:cs="Arial"/>
                <w:b/>
                <w:bCs/>
                <w:sz w:val="18"/>
                <w:szCs w:val="18"/>
              </w:rPr>
              <w:t>Totale</w:t>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5104" w:type="dxa"/>
            <w:tcBorders>
              <w:top w:val="single" w:sz="6" w:space="0" w:color="C0C0C0"/>
              <w:bottom w:val="nil"/>
              <w:right w:val="nil"/>
            </w:tcBorders>
            <w:shd w:val="clear" w:color="auto" w:fill="auto"/>
            <w:vAlign w:val="center"/>
          </w:tcPr>
          <w:p w:rsidR="001C25B1" w:rsidRPr="00684BEB" w:rsidRDefault="001C25B1" w:rsidP="008C2C6F">
            <w:pPr>
              <w:jc w:val="both"/>
              <w:rPr>
                <w:rFonts w:ascii="Arial" w:hAnsi="Arial" w:cs="Arial"/>
                <w:sz w:val="18"/>
                <w:szCs w:val="18"/>
              </w:rPr>
            </w:pPr>
          </w:p>
        </w:tc>
      </w:tr>
    </w:tbl>
    <w:p w:rsidR="006F0E72" w:rsidRPr="00684BEB" w:rsidRDefault="006F0E72" w:rsidP="00DD75EB">
      <w:pPr>
        <w:tabs>
          <w:tab w:val="left" w:pos="851"/>
        </w:tabs>
        <w:ind w:left="426"/>
        <w:jc w:val="both"/>
        <w:rPr>
          <w:rFonts w:ascii="Arial" w:hAnsi="Arial" w:cs="Arial"/>
          <w:smallCaps/>
          <w:sz w:val="18"/>
          <w:szCs w:val="18"/>
        </w:rPr>
      </w:pPr>
    </w:p>
    <w:p w:rsidR="00BB0AD1" w:rsidRPr="00684BEB" w:rsidRDefault="00BB0AD1" w:rsidP="003E0EC5">
      <w:pPr>
        <w:shd w:val="clear" w:color="auto" w:fill="BFDFFF"/>
        <w:jc w:val="center"/>
        <w:rPr>
          <w:rFonts w:ascii="Arial" w:hAnsi="Arial" w:cs="Arial"/>
          <w:b/>
          <w:sz w:val="24"/>
          <w:szCs w:val="24"/>
        </w:rPr>
      </w:pPr>
      <w:r w:rsidRPr="00684BEB">
        <w:rPr>
          <w:rFonts w:ascii="Arial" w:hAnsi="Arial" w:cs="Arial"/>
          <w:b/>
          <w:sz w:val="24"/>
          <w:szCs w:val="24"/>
        </w:rPr>
        <w:t>6 – AVANZAMENTO FISICO</w:t>
      </w:r>
    </w:p>
    <w:p w:rsidR="00DD75EB" w:rsidRPr="00684BEB" w:rsidRDefault="00DD75EB" w:rsidP="00DD75EB">
      <w:pPr>
        <w:tabs>
          <w:tab w:val="left" w:pos="851"/>
        </w:tabs>
        <w:ind w:left="426"/>
        <w:jc w:val="both"/>
        <w:rPr>
          <w:rFonts w:ascii="Arial" w:hAnsi="Arial" w:cs="Arial"/>
          <w:smallCaps/>
          <w:sz w:val="18"/>
          <w:szCs w:val="18"/>
        </w:rPr>
      </w:pPr>
    </w:p>
    <w:p w:rsidR="00432A79" w:rsidRPr="00684BEB" w:rsidRDefault="00B5598B" w:rsidP="00A96818">
      <w:pPr>
        <w:pStyle w:val="Titolo2"/>
        <w:numPr>
          <w:ilvl w:val="0"/>
          <w:numId w:val="4"/>
        </w:numPr>
        <w:tabs>
          <w:tab w:val="clear" w:pos="360"/>
        </w:tabs>
        <w:ind w:left="397" w:hanging="397"/>
        <w:rPr>
          <w:rFonts w:ascii="Arial" w:hAnsi="Arial" w:cs="Arial"/>
        </w:rPr>
      </w:pPr>
      <w:r w:rsidRPr="00684BEB">
        <w:rPr>
          <w:rFonts w:ascii="Arial" w:hAnsi="Arial" w:cs="Arial"/>
          <w:smallCaps/>
          <w:sz w:val="18"/>
          <w:szCs w:val="18"/>
        </w:rPr>
        <w:t xml:space="preserve">Stato </w:t>
      </w:r>
      <w:r w:rsidR="00911D8C" w:rsidRPr="00684BEB">
        <w:rPr>
          <w:rFonts w:ascii="Arial" w:hAnsi="Arial" w:cs="Arial"/>
          <w:smallCaps/>
          <w:sz w:val="18"/>
          <w:szCs w:val="18"/>
        </w:rPr>
        <w:t>Avanzamento Lavori</w:t>
      </w:r>
      <w:r w:rsidRPr="00684BEB">
        <w:rPr>
          <w:rFonts w:ascii="Arial" w:hAnsi="Arial" w:cs="Arial"/>
          <w:smallCaps/>
          <w:sz w:val="18"/>
          <w:szCs w:val="18"/>
        </w:rPr>
        <w:t xml:space="preserve">  (SAL)</w:t>
      </w:r>
      <w:r w:rsidR="00042E45" w:rsidRPr="00684BEB">
        <w:rPr>
          <w:rStyle w:val="Rimandonotadichiusura"/>
          <w:rFonts w:ascii="Arial" w:hAnsi="Arial" w:cs="Arial"/>
          <w:smallCaps/>
          <w:sz w:val="18"/>
          <w:szCs w:val="18"/>
        </w:rPr>
        <w:endnoteReference w:id="37"/>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339"/>
        <w:gridCol w:w="1559"/>
        <w:gridCol w:w="1843"/>
        <w:gridCol w:w="2268"/>
        <w:gridCol w:w="6519"/>
      </w:tblGrid>
      <w:tr w:rsidR="00A402AD" w:rsidRPr="00684BEB" w:rsidTr="00A402AD">
        <w:trPr>
          <w:jc w:val="center"/>
        </w:trPr>
        <w:tc>
          <w:tcPr>
            <w:tcW w:w="1339" w:type="dxa"/>
            <w:shd w:val="clear" w:color="auto" w:fill="F2F2F2"/>
          </w:tcPr>
          <w:p w:rsidR="00A402AD" w:rsidRPr="00684BEB" w:rsidRDefault="00A402AD" w:rsidP="00234DD4">
            <w:pPr>
              <w:jc w:val="center"/>
              <w:rPr>
                <w:rFonts w:ascii="Arial" w:hAnsi="Arial" w:cs="Arial"/>
                <w:b/>
                <w:bCs/>
                <w:sz w:val="18"/>
                <w:szCs w:val="18"/>
              </w:rPr>
            </w:pPr>
            <w:r w:rsidRPr="00684BEB">
              <w:rPr>
                <w:rFonts w:ascii="Arial" w:hAnsi="Arial" w:cs="Arial"/>
                <w:b/>
                <w:bCs/>
                <w:sz w:val="18"/>
                <w:szCs w:val="18"/>
              </w:rPr>
              <w:t>CIG / Codice procedura</w:t>
            </w:r>
          </w:p>
        </w:tc>
        <w:tc>
          <w:tcPr>
            <w:tcW w:w="1559" w:type="dxa"/>
            <w:shd w:val="clear" w:color="auto" w:fill="F2F2F2"/>
            <w:vAlign w:val="center"/>
          </w:tcPr>
          <w:p w:rsidR="00A402AD" w:rsidRPr="00684BEB" w:rsidRDefault="00A402AD" w:rsidP="00234DD4">
            <w:pPr>
              <w:jc w:val="center"/>
              <w:rPr>
                <w:rFonts w:ascii="Arial" w:hAnsi="Arial" w:cs="Arial"/>
                <w:b/>
                <w:bCs/>
                <w:sz w:val="18"/>
                <w:szCs w:val="18"/>
              </w:rPr>
            </w:pPr>
            <w:r w:rsidRPr="00684BEB">
              <w:rPr>
                <w:rFonts w:ascii="Arial" w:hAnsi="Arial" w:cs="Arial"/>
                <w:b/>
                <w:bCs/>
                <w:sz w:val="18"/>
                <w:szCs w:val="18"/>
              </w:rPr>
              <w:t>N°</w:t>
            </w:r>
          </w:p>
        </w:tc>
        <w:tc>
          <w:tcPr>
            <w:tcW w:w="1843" w:type="dxa"/>
            <w:shd w:val="clear" w:color="auto" w:fill="F2F2F2"/>
            <w:vAlign w:val="center"/>
          </w:tcPr>
          <w:p w:rsidR="00A402AD" w:rsidRPr="00684BEB" w:rsidRDefault="00A402AD" w:rsidP="00234DD4">
            <w:pPr>
              <w:jc w:val="center"/>
              <w:rPr>
                <w:rFonts w:ascii="Arial" w:hAnsi="Arial" w:cs="Arial"/>
                <w:b/>
                <w:bCs/>
                <w:sz w:val="18"/>
                <w:szCs w:val="18"/>
              </w:rPr>
            </w:pPr>
            <w:r w:rsidRPr="00684BEB">
              <w:rPr>
                <w:rFonts w:ascii="Arial" w:hAnsi="Arial" w:cs="Arial"/>
                <w:b/>
                <w:bCs/>
                <w:sz w:val="18"/>
                <w:szCs w:val="18"/>
              </w:rPr>
              <w:t>Data S.A.L.</w:t>
            </w:r>
          </w:p>
        </w:tc>
        <w:tc>
          <w:tcPr>
            <w:tcW w:w="2268" w:type="dxa"/>
            <w:shd w:val="clear" w:color="auto" w:fill="F2F2F2"/>
            <w:vAlign w:val="center"/>
          </w:tcPr>
          <w:p w:rsidR="00A402AD" w:rsidRPr="00684BEB" w:rsidRDefault="00A402AD" w:rsidP="00234DD4">
            <w:pPr>
              <w:jc w:val="center"/>
              <w:rPr>
                <w:rFonts w:ascii="Arial" w:hAnsi="Arial" w:cs="Arial"/>
                <w:b/>
                <w:bCs/>
                <w:sz w:val="18"/>
                <w:szCs w:val="18"/>
              </w:rPr>
            </w:pPr>
            <w:r w:rsidRPr="00684BEB">
              <w:rPr>
                <w:rFonts w:ascii="Arial" w:hAnsi="Arial" w:cs="Arial"/>
                <w:b/>
                <w:bCs/>
                <w:sz w:val="18"/>
                <w:szCs w:val="18"/>
              </w:rPr>
              <w:t xml:space="preserve">Importo al </w:t>
            </w:r>
          </w:p>
          <w:p w:rsidR="00A402AD" w:rsidRPr="00684BEB" w:rsidRDefault="00A402AD" w:rsidP="00234DD4">
            <w:pPr>
              <w:jc w:val="center"/>
              <w:rPr>
                <w:rFonts w:ascii="Arial" w:hAnsi="Arial" w:cs="Arial"/>
                <w:b/>
                <w:bCs/>
                <w:sz w:val="18"/>
                <w:szCs w:val="18"/>
              </w:rPr>
            </w:pPr>
            <w:r w:rsidRPr="00684BEB">
              <w:rPr>
                <w:rFonts w:ascii="Arial" w:hAnsi="Arial" w:cs="Arial"/>
                <w:b/>
                <w:bCs/>
                <w:sz w:val="18"/>
                <w:szCs w:val="18"/>
              </w:rPr>
              <w:t>netto IVA</w:t>
            </w:r>
          </w:p>
        </w:tc>
        <w:tc>
          <w:tcPr>
            <w:tcW w:w="6519" w:type="dxa"/>
            <w:shd w:val="clear" w:color="auto" w:fill="F2F2F2"/>
            <w:vAlign w:val="center"/>
          </w:tcPr>
          <w:p w:rsidR="00A402AD" w:rsidRPr="00684BEB" w:rsidRDefault="00A402AD" w:rsidP="00234DD4">
            <w:pPr>
              <w:jc w:val="center"/>
              <w:rPr>
                <w:rFonts w:ascii="Arial" w:hAnsi="Arial" w:cs="Arial"/>
                <w:b/>
                <w:bCs/>
                <w:sz w:val="18"/>
                <w:szCs w:val="18"/>
              </w:rPr>
            </w:pPr>
            <w:r w:rsidRPr="00684BEB">
              <w:rPr>
                <w:rFonts w:ascii="Arial" w:hAnsi="Arial" w:cs="Arial"/>
                <w:b/>
                <w:bCs/>
                <w:sz w:val="18"/>
                <w:szCs w:val="18"/>
              </w:rPr>
              <w:t>Note</w:t>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843"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tcBorders>
              <w:bottom w:val="single" w:sz="6" w:space="0" w:color="C0C0C0"/>
            </w:tcBorders>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1339" w:type="dxa"/>
            <w:shd w:val="clear" w:color="auto" w:fill="F2F2F2"/>
          </w:tcPr>
          <w:p w:rsidR="001C25B1" w:rsidRPr="00684BEB" w:rsidRDefault="001C25B1" w:rsidP="008C2C6F">
            <w:pPr>
              <w:jc w:val="right"/>
              <w:rPr>
                <w:rFonts w:ascii="Arial" w:hAnsi="Arial" w:cs="Arial"/>
                <w:b/>
                <w:smallCaps/>
                <w:sz w:val="18"/>
                <w:szCs w:val="18"/>
              </w:rPr>
            </w:pPr>
          </w:p>
        </w:tc>
        <w:tc>
          <w:tcPr>
            <w:tcW w:w="3402" w:type="dxa"/>
            <w:gridSpan w:val="2"/>
            <w:shd w:val="clear" w:color="auto" w:fill="F2F2F2"/>
          </w:tcPr>
          <w:p w:rsidR="001C25B1" w:rsidRPr="00684BEB" w:rsidRDefault="001C25B1" w:rsidP="008C2C6F">
            <w:pPr>
              <w:jc w:val="right"/>
              <w:rPr>
                <w:rFonts w:ascii="Arial" w:hAnsi="Arial" w:cs="Arial"/>
                <w:b/>
                <w:smallCaps/>
                <w:sz w:val="18"/>
                <w:szCs w:val="18"/>
              </w:rPr>
            </w:pPr>
            <w:r w:rsidRPr="00684BEB">
              <w:rPr>
                <w:rFonts w:ascii="Arial" w:hAnsi="Arial" w:cs="Arial"/>
                <w:b/>
                <w:smallCaps/>
                <w:sz w:val="18"/>
                <w:szCs w:val="18"/>
              </w:rPr>
              <w:t>Totale</w:t>
            </w:r>
          </w:p>
        </w:tc>
        <w:tc>
          <w:tcPr>
            <w:tcW w:w="2268" w:type="dxa"/>
            <w:shd w:val="clear" w:color="auto" w:fill="auto"/>
          </w:tcPr>
          <w:p w:rsidR="001C25B1" w:rsidRPr="00684BEB" w:rsidRDefault="00410F13" w:rsidP="001C25B1">
            <w:pPr>
              <w:jc w:val="right"/>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6519" w:type="dxa"/>
            <w:tcBorders>
              <w:top w:val="single" w:sz="6" w:space="0" w:color="C0C0C0"/>
              <w:bottom w:val="nil"/>
              <w:right w:val="nil"/>
            </w:tcBorders>
            <w:shd w:val="clear" w:color="auto" w:fill="auto"/>
          </w:tcPr>
          <w:p w:rsidR="001C25B1" w:rsidRPr="00684BEB" w:rsidRDefault="001C25B1">
            <w:pPr>
              <w:rPr>
                <w:rFonts w:ascii="Arial" w:hAnsi="Arial" w:cs="Arial"/>
              </w:rPr>
            </w:pPr>
          </w:p>
        </w:tc>
      </w:tr>
    </w:tbl>
    <w:p w:rsidR="00DD75EB" w:rsidRPr="00684BEB" w:rsidRDefault="00DD75EB" w:rsidP="00DD75EB">
      <w:pPr>
        <w:tabs>
          <w:tab w:val="left" w:pos="851"/>
        </w:tabs>
        <w:ind w:left="426"/>
        <w:jc w:val="both"/>
        <w:rPr>
          <w:rFonts w:ascii="Arial" w:hAnsi="Arial" w:cs="Arial"/>
          <w:smallCaps/>
          <w:sz w:val="18"/>
          <w:szCs w:val="18"/>
        </w:rPr>
      </w:pPr>
    </w:p>
    <w:p w:rsidR="00222783" w:rsidRPr="00684BEB" w:rsidRDefault="00911D8C" w:rsidP="00A96818">
      <w:pPr>
        <w:pStyle w:val="Titolo2"/>
        <w:numPr>
          <w:ilvl w:val="0"/>
          <w:numId w:val="4"/>
        </w:numPr>
        <w:tabs>
          <w:tab w:val="clear" w:pos="360"/>
        </w:tabs>
        <w:ind w:left="397" w:hanging="397"/>
        <w:rPr>
          <w:rFonts w:ascii="Arial" w:hAnsi="Arial" w:cs="Arial"/>
          <w:smallCaps/>
          <w:sz w:val="18"/>
          <w:szCs w:val="18"/>
        </w:rPr>
      </w:pPr>
      <w:r w:rsidRPr="00684BEB">
        <w:rPr>
          <w:rFonts w:ascii="Arial" w:hAnsi="Arial" w:cs="Arial"/>
          <w:smallCaps/>
          <w:sz w:val="18"/>
          <w:szCs w:val="18"/>
        </w:rPr>
        <w:t xml:space="preserve">Indicatori Di </w:t>
      </w:r>
      <w:r w:rsidR="004F1DD2" w:rsidRPr="00684BEB">
        <w:rPr>
          <w:rFonts w:ascii="Arial" w:hAnsi="Arial" w:cs="Arial"/>
          <w:smallCaps/>
          <w:sz w:val="18"/>
          <w:szCs w:val="18"/>
        </w:rPr>
        <w:t>OUTPUT</w:t>
      </w:r>
      <w:r w:rsidR="008336D2" w:rsidRPr="00684BEB">
        <w:rPr>
          <w:rStyle w:val="Rimandonotadichiusura"/>
          <w:rFonts w:ascii="Arial" w:hAnsi="Arial" w:cs="Arial"/>
          <w:smallCaps/>
          <w:sz w:val="18"/>
          <w:szCs w:val="18"/>
        </w:rPr>
        <w:endnoteReference w:id="38"/>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4887"/>
        <w:gridCol w:w="1559"/>
        <w:gridCol w:w="1475"/>
        <w:gridCol w:w="1261"/>
        <w:gridCol w:w="1251"/>
        <w:gridCol w:w="1429"/>
        <w:gridCol w:w="1537"/>
      </w:tblGrid>
      <w:tr w:rsidR="00E85F71" w:rsidRPr="00684BEB" w:rsidTr="00920749">
        <w:trPr>
          <w:jc w:val="center"/>
        </w:trPr>
        <w:tc>
          <w:tcPr>
            <w:tcW w:w="6446" w:type="dxa"/>
            <w:gridSpan w:val="2"/>
            <w:shd w:val="clear" w:color="auto" w:fill="F2F2F2"/>
            <w:vAlign w:val="center"/>
          </w:tcPr>
          <w:p w:rsidR="00E85F71" w:rsidRPr="00684BEB" w:rsidRDefault="00E85F71" w:rsidP="00920749">
            <w:pPr>
              <w:jc w:val="center"/>
              <w:rPr>
                <w:rFonts w:ascii="Arial" w:hAnsi="Arial" w:cs="Arial"/>
                <w:b/>
                <w:bCs/>
                <w:sz w:val="18"/>
                <w:szCs w:val="18"/>
              </w:rPr>
            </w:pPr>
            <w:r w:rsidRPr="00684BEB">
              <w:rPr>
                <w:rFonts w:ascii="Arial" w:hAnsi="Arial" w:cs="Arial"/>
                <w:b/>
                <w:bCs/>
                <w:sz w:val="18"/>
                <w:szCs w:val="18"/>
              </w:rPr>
              <w:t>Descrizione Indicatore</w:t>
            </w:r>
          </w:p>
        </w:tc>
        <w:tc>
          <w:tcPr>
            <w:tcW w:w="1475" w:type="dxa"/>
            <w:shd w:val="clear" w:color="auto" w:fill="F2F2F2"/>
          </w:tcPr>
          <w:p w:rsidR="00E85F71" w:rsidRPr="00684BEB" w:rsidRDefault="00E85F71" w:rsidP="00920749">
            <w:pPr>
              <w:jc w:val="center"/>
              <w:rPr>
                <w:rFonts w:ascii="Arial" w:hAnsi="Arial" w:cs="Arial"/>
                <w:b/>
                <w:bCs/>
                <w:sz w:val="18"/>
                <w:szCs w:val="18"/>
              </w:rPr>
            </w:pPr>
            <w:r w:rsidRPr="00684BEB">
              <w:rPr>
                <w:rFonts w:ascii="Arial" w:hAnsi="Arial" w:cs="Arial"/>
                <w:b/>
                <w:bCs/>
                <w:sz w:val="18"/>
                <w:szCs w:val="18"/>
              </w:rPr>
              <w:t>Unità di misura</w:t>
            </w:r>
          </w:p>
        </w:tc>
        <w:tc>
          <w:tcPr>
            <w:tcW w:w="1261" w:type="dxa"/>
            <w:shd w:val="clear" w:color="auto" w:fill="F2F2F2"/>
          </w:tcPr>
          <w:p w:rsidR="00E85F71" w:rsidRPr="00684BEB" w:rsidRDefault="00E85F71" w:rsidP="00920749">
            <w:pPr>
              <w:jc w:val="center"/>
              <w:rPr>
                <w:rFonts w:ascii="Arial" w:hAnsi="Arial" w:cs="Arial"/>
                <w:b/>
                <w:bCs/>
                <w:sz w:val="18"/>
                <w:szCs w:val="18"/>
              </w:rPr>
            </w:pPr>
            <w:r w:rsidRPr="00684BEB">
              <w:rPr>
                <w:rFonts w:ascii="Arial" w:hAnsi="Arial" w:cs="Arial"/>
                <w:b/>
                <w:bCs/>
                <w:sz w:val="18"/>
                <w:szCs w:val="18"/>
              </w:rPr>
              <w:t>Valore Obiettivo</w:t>
            </w:r>
          </w:p>
        </w:tc>
        <w:tc>
          <w:tcPr>
            <w:tcW w:w="1251" w:type="dxa"/>
            <w:shd w:val="clear" w:color="auto" w:fill="F2F2F2"/>
          </w:tcPr>
          <w:p w:rsidR="00E85F71" w:rsidRPr="00684BEB" w:rsidRDefault="00E85F71" w:rsidP="00920749">
            <w:pPr>
              <w:jc w:val="center"/>
              <w:rPr>
                <w:rFonts w:ascii="Arial" w:hAnsi="Arial" w:cs="Arial"/>
                <w:b/>
                <w:bCs/>
                <w:sz w:val="18"/>
                <w:szCs w:val="18"/>
              </w:rPr>
            </w:pPr>
            <w:r w:rsidRPr="00684BEB">
              <w:rPr>
                <w:rFonts w:ascii="Arial" w:hAnsi="Arial" w:cs="Arial"/>
                <w:b/>
                <w:bCs/>
                <w:sz w:val="18"/>
                <w:szCs w:val="18"/>
              </w:rPr>
              <w:t>Valore Attuale</w:t>
            </w:r>
          </w:p>
        </w:tc>
        <w:tc>
          <w:tcPr>
            <w:tcW w:w="1429" w:type="dxa"/>
            <w:shd w:val="clear" w:color="auto" w:fill="F2F2F2"/>
            <w:vAlign w:val="center"/>
          </w:tcPr>
          <w:p w:rsidR="00E85F71" w:rsidRPr="00684BEB" w:rsidRDefault="00E85F71" w:rsidP="00920749">
            <w:pPr>
              <w:jc w:val="center"/>
              <w:rPr>
                <w:rFonts w:ascii="Arial" w:hAnsi="Arial" w:cs="Arial"/>
                <w:b/>
                <w:bCs/>
                <w:sz w:val="18"/>
                <w:szCs w:val="18"/>
              </w:rPr>
            </w:pPr>
            <w:r w:rsidRPr="00684BEB">
              <w:rPr>
                <w:rFonts w:ascii="Arial" w:hAnsi="Arial" w:cs="Arial"/>
                <w:b/>
                <w:bCs/>
                <w:sz w:val="18"/>
                <w:szCs w:val="18"/>
              </w:rPr>
              <w:t>Valore Concluso</w:t>
            </w:r>
          </w:p>
        </w:tc>
        <w:tc>
          <w:tcPr>
            <w:tcW w:w="1537" w:type="dxa"/>
            <w:shd w:val="clear" w:color="auto" w:fill="F2F2F2"/>
            <w:vAlign w:val="center"/>
          </w:tcPr>
          <w:p w:rsidR="00E85F71" w:rsidRPr="00684BEB" w:rsidRDefault="00E85F71" w:rsidP="00920749">
            <w:pPr>
              <w:jc w:val="center"/>
              <w:rPr>
                <w:rFonts w:ascii="Arial" w:hAnsi="Arial" w:cs="Arial"/>
                <w:b/>
                <w:bCs/>
                <w:sz w:val="18"/>
                <w:szCs w:val="18"/>
              </w:rPr>
            </w:pPr>
            <w:r w:rsidRPr="00684BEB">
              <w:rPr>
                <w:rFonts w:ascii="Arial" w:hAnsi="Arial" w:cs="Arial"/>
                <w:b/>
                <w:bCs/>
                <w:sz w:val="18"/>
                <w:szCs w:val="18"/>
              </w:rPr>
              <w:t>Valore Conseguito</w:t>
            </w:r>
          </w:p>
        </w:tc>
      </w:tr>
      <w:tr w:rsidR="001C25B1" w:rsidRPr="00684BEB" w:rsidTr="006E358A">
        <w:trPr>
          <w:trHeight w:val="243"/>
          <w:jc w:val="center"/>
        </w:trPr>
        <w:tc>
          <w:tcPr>
            <w:tcW w:w="6446" w:type="dxa"/>
            <w:gridSpan w:val="2"/>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475"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261"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251"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429"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37"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trHeight w:val="274"/>
          <w:jc w:val="center"/>
        </w:trPr>
        <w:tc>
          <w:tcPr>
            <w:tcW w:w="6446" w:type="dxa"/>
            <w:gridSpan w:val="2"/>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475"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261"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251"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429"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37"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920749">
        <w:trPr>
          <w:jc w:val="center"/>
        </w:trPr>
        <w:tc>
          <w:tcPr>
            <w:tcW w:w="4887" w:type="dxa"/>
            <w:shd w:val="clear" w:color="auto" w:fill="F2F2F2"/>
            <w:vAlign w:val="center"/>
          </w:tcPr>
          <w:p w:rsidR="001C25B1" w:rsidRPr="00684BEB" w:rsidRDefault="001C25B1" w:rsidP="00920749">
            <w:pPr>
              <w:jc w:val="right"/>
              <w:rPr>
                <w:rFonts w:ascii="Arial" w:hAnsi="Arial" w:cs="Arial"/>
                <w:b/>
                <w:bCs/>
                <w:sz w:val="18"/>
                <w:szCs w:val="18"/>
              </w:rPr>
            </w:pPr>
            <w:r w:rsidRPr="00684BEB">
              <w:rPr>
                <w:rFonts w:ascii="Arial" w:hAnsi="Arial" w:cs="Arial"/>
                <w:b/>
                <w:bCs/>
                <w:sz w:val="18"/>
                <w:szCs w:val="18"/>
              </w:rPr>
              <w:t>Note</w:t>
            </w:r>
          </w:p>
        </w:tc>
        <w:tc>
          <w:tcPr>
            <w:tcW w:w="8512" w:type="dxa"/>
            <w:gridSpan w:val="6"/>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bl>
    <w:p w:rsidR="00E85F71" w:rsidRPr="00684BEB" w:rsidRDefault="00E85F71">
      <w:pPr>
        <w:rPr>
          <w:rFonts w:ascii="Arial" w:hAnsi="Arial" w:cs="Arial"/>
        </w:rPr>
      </w:pPr>
    </w:p>
    <w:p w:rsidR="00375123" w:rsidRPr="00684BEB" w:rsidRDefault="00375123" w:rsidP="00222783">
      <w:pPr>
        <w:tabs>
          <w:tab w:val="left" w:pos="851"/>
        </w:tabs>
        <w:ind w:left="426"/>
        <w:jc w:val="both"/>
        <w:rPr>
          <w:rFonts w:ascii="Arial" w:hAnsi="Arial" w:cs="Arial"/>
          <w:smallCaps/>
          <w:sz w:val="18"/>
          <w:szCs w:val="18"/>
        </w:rPr>
      </w:pPr>
    </w:p>
    <w:p w:rsidR="00222783" w:rsidRPr="00684BEB" w:rsidRDefault="00911D8C" w:rsidP="00A96818">
      <w:pPr>
        <w:pStyle w:val="Titolo2"/>
        <w:numPr>
          <w:ilvl w:val="0"/>
          <w:numId w:val="4"/>
        </w:numPr>
        <w:tabs>
          <w:tab w:val="clear" w:pos="360"/>
        </w:tabs>
        <w:ind w:left="397" w:hanging="397"/>
        <w:rPr>
          <w:rFonts w:ascii="Arial" w:hAnsi="Arial" w:cs="Arial"/>
          <w:smallCaps/>
          <w:sz w:val="18"/>
          <w:szCs w:val="18"/>
        </w:rPr>
      </w:pPr>
      <w:r w:rsidRPr="00684BEB">
        <w:rPr>
          <w:rFonts w:ascii="Arial" w:hAnsi="Arial" w:cs="Arial"/>
          <w:smallCaps/>
          <w:sz w:val="18"/>
          <w:szCs w:val="18"/>
        </w:rPr>
        <w:t>Indicatori Opzionali</w:t>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6341"/>
        <w:gridCol w:w="1193"/>
        <w:gridCol w:w="1275"/>
        <w:gridCol w:w="1418"/>
        <w:gridCol w:w="1559"/>
        <w:gridCol w:w="1665"/>
      </w:tblGrid>
      <w:tr w:rsidR="0086618C" w:rsidRPr="00684BEB" w:rsidTr="00171D24">
        <w:trPr>
          <w:jc w:val="center"/>
        </w:trPr>
        <w:tc>
          <w:tcPr>
            <w:tcW w:w="6341" w:type="dxa"/>
            <w:shd w:val="clear" w:color="auto" w:fill="F2F2F2"/>
            <w:vAlign w:val="center"/>
          </w:tcPr>
          <w:p w:rsidR="0086618C" w:rsidRPr="00684BEB" w:rsidRDefault="0086618C" w:rsidP="008C2C6F">
            <w:pPr>
              <w:jc w:val="center"/>
              <w:rPr>
                <w:rFonts w:ascii="Arial" w:hAnsi="Arial" w:cs="Arial"/>
                <w:b/>
                <w:bCs/>
                <w:sz w:val="18"/>
                <w:szCs w:val="18"/>
              </w:rPr>
            </w:pPr>
            <w:r w:rsidRPr="00684BEB">
              <w:rPr>
                <w:rFonts w:ascii="Arial" w:hAnsi="Arial" w:cs="Arial"/>
                <w:b/>
                <w:bCs/>
                <w:sz w:val="18"/>
                <w:szCs w:val="18"/>
              </w:rPr>
              <w:t>Descrizione Indicatore</w:t>
            </w:r>
          </w:p>
        </w:tc>
        <w:tc>
          <w:tcPr>
            <w:tcW w:w="1193" w:type="dxa"/>
            <w:shd w:val="clear" w:color="auto" w:fill="F2F2F2"/>
          </w:tcPr>
          <w:p w:rsidR="0086618C" w:rsidRPr="00684BEB" w:rsidRDefault="0086618C" w:rsidP="008C2C6F">
            <w:pPr>
              <w:jc w:val="center"/>
              <w:rPr>
                <w:rFonts w:ascii="Arial" w:hAnsi="Arial" w:cs="Arial"/>
                <w:b/>
                <w:bCs/>
                <w:sz w:val="18"/>
                <w:szCs w:val="18"/>
              </w:rPr>
            </w:pPr>
            <w:r w:rsidRPr="00684BEB">
              <w:rPr>
                <w:rFonts w:ascii="Arial" w:hAnsi="Arial" w:cs="Arial"/>
                <w:b/>
                <w:bCs/>
                <w:sz w:val="18"/>
                <w:szCs w:val="18"/>
              </w:rPr>
              <w:t>Unità di misura</w:t>
            </w:r>
          </w:p>
        </w:tc>
        <w:tc>
          <w:tcPr>
            <w:tcW w:w="1275" w:type="dxa"/>
            <w:shd w:val="clear" w:color="auto" w:fill="F2F2F2"/>
          </w:tcPr>
          <w:p w:rsidR="0086618C" w:rsidRPr="00684BEB" w:rsidRDefault="0086618C" w:rsidP="008C2C6F">
            <w:pPr>
              <w:jc w:val="center"/>
              <w:rPr>
                <w:rFonts w:ascii="Arial" w:hAnsi="Arial" w:cs="Arial"/>
                <w:b/>
                <w:bCs/>
                <w:sz w:val="18"/>
                <w:szCs w:val="18"/>
              </w:rPr>
            </w:pPr>
            <w:r w:rsidRPr="00684BEB">
              <w:rPr>
                <w:rFonts w:ascii="Arial" w:hAnsi="Arial" w:cs="Arial"/>
                <w:b/>
                <w:bCs/>
                <w:sz w:val="18"/>
                <w:szCs w:val="18"/>
              </w:rPr>
              <w:t>Valore Obiettivo</w:t>
            </w:r>
          </w:p>
        </w:tc>
        <w:tc>
          <w:tcPr>
            <w:tcW w:w="1418" w:type="dxa"/>
            <w:shd w:val="clear" w:color="auto" w:fill="F2F2F2"/>
          </w:tcPr>
          <w:p w:rsidR="0086618C" w:rsidRPr="00684BEB" w:rsidRDefault="0086618C" w:rsidP="008C2C6F">
            <w:pPr>
              <w:jc w:val="center"/>
              <w:rPr>
                <w:rFonts w:ascii="Arial" w:hAnsi="Arial" w:cs="Arial"/>
                <w:b/>
                <w:bCs/>
                <w:sz w:val="18"/>
                <w:szCs w:val="18"/>
              </w:rPr>
            </w:pPr>
            <w:r w:rsidRPr="00684BEB">
              <w:rPr>
                <w:rFonts w:ascii="Arial" w:hAnsi="Arial" w:cs="Arial"/>
                <w:b/>
                <w:bCs/>
                <w:sz w:val="18"/>
                <w:szCs w:val="18"/>
              </w:rPr>
              <w:t>Valore Attuale</w:t>
            </w:r>
          </w:p>
        </w:tc>
        <w:tc>
          <w:tcPr>
            <w:tcW w:w="1559" w:type="dxa"/>
            <w:shd w:val="clear" w:color="auto" w:fill="F2F2F2"/>
            <w:vAlign w:val="center"/>
          </w:tcPr>
          <w:p w:rsidR="0086618C" w:rsidRPr="00684BEB" w:rsidRDefault="0086618C" w:rsidP="008C2C6F">
            <w:pPr>
              <w:jc w:val="center"/>
              <w:rPr>
                <w:rFonts w:ascii="Arial" w:hAnsi="Arial" w:cs="Arial"/>
                <w:b/>
                <w:bCs/>
                <w:sz w:val="18"/>
                <w:szCs w:val="18"/>
              </w:rPr>
            </w:pPr>
            <w:r w:rsidRPr="00684BEB">
              <w:rPr>
                <w:rFonts w:ascii="Arial" w:hAnsi="Arial" w:cs="Arial"/>
                <w:b/>
                <w:bCs/>
                <w:sz w:val="18"/>
                <w:szCs w:val="18"/>
              </w:rPr>
              <w:t>Valore Concluso</w:t>
            </w:r>
          </w:p>
        </w:tc>
        <w:tc>
          <w:tcPr>
            <w:tcW w:w="1665" w:type="dxa"/>
            <w:shd w:val="clear" w:color="auto" w:fill="F2F2F2"/>
            <w:vAlign w:val="center"/>
          </w:tcPr>
          <w:p w:rsidR="0086618C" w:rsidRPr="00684BEB" w:rsidRDefault="0086618C" w:rsidP="008C2C6F">
            <w:pPr>
              <w:jc w:val="center"/>
              <w:rPr>
                <w:rFonts w:ascii="Arial" w:hAnsi="Arial" w:cs="Arial"/>
                <w:b/>
                <w:bCs/>
                <w:sz w:val="18"/>
                <w:szCs w:val="18"/>
              </w:rPr>
            </w:pPr>
            <w:r w:rsidRPr="00684BEB">
              <w:rPr>
                <w:rFonts w:ascii="Arial" w:hAnsi="Arial" w:cs="Arial"/>
                <w:b/>
                <w:bCs/>
                <w:sz w:val="18"/>
                <w:szCs w:val="18"/>
              </w:rPr>
              <w:t>Valore Conseguito</w:t>
            </w:r>
          </w:p>
        </w:tc>
      </w:tr>
      <w:tr w:rsidR="001C25B1" w:rsidRPr="00684BEB" w:rsidTr="006E358A">
        <w:trPr>
          <w:jc w:val="center"/>
        </w:trPr>
        <w:tc>
          <w:tcPr>
            <w:tcW w:w="6341"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193"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275"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418"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665"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r w:rsidR="001C25B1" w:rsidRPr="00684BEB" w:rsidTr="006E358A">
        <w:trPr>
          <w:jc w:val="center"/>
        </w:trPr>
        <w:tc>
          <w:tcPr>
            <w:tcW w:w="6341" w:type="dxa"/>
            <w:shd w:val="clear" w:color="auto" w:fill="auto"/>
          </w:tcPr>
          <w:p w:rsidR="001C25B1" w:rsidRPr="00684BEB" w:rsidRDefault="00410F13" w:rsidP="006E358A">
            <w:pPr>
              <w:jc w:val="both"/>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193"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275"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418" w:type="dxa"/>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559"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c>
          <w:tcPr>
            <w:tcW w:w="1665" w:type="dxa"/>
            <w:shd w:val="clear" w:color="auto" w:fill="auto"/>
          </w:tcPr>
          <w:p w:rsidR="001C25B1" w:rsidRPr="00684BEB" w:rsidRDefault="00410F13" w:rsidP="001C25B1">
            <w:pPr>
              <w:jc w:val="center"/>
              <w:rPr>
                <w:rFonts w:ascii="Arial" w:hAnsi="Arial" w:cs="Arial"/>
                <w:sz w:val="18"/>
                <w:szCs w:val="18"/>
              </w:rPr>
            </w:pPr>
            <w:r w:rsidRPr="00684BEB">
              <w:rPr>
                <w:rFonts w:ascii="Arial" w:hAnsi="Arial" w:cs="Arial"/>
                <w:sz w:val="18"/>
                <w:szCs w:val="18"/>
              </w:rPr>
              <w:fldChar w:fldCharType="begin">
                <w:ffData>
                  <w:name w:val="Testo52"/>
                  <w:enabled/>
                  <w:calcOnExit w:val="0"/>
                  <w:textInput/>
                </w:ffData>
              </w:fldChar>
            </w:r>
            <w:r w:rsidR="001C25B1"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001C25B1" w:rsidRPr="00684BEB">
              <w:rPr>
                <w:rFonts w:ascii="Arial" w:hAnsi="Arial" w:cs="Arial"/>
                <w:noProof/>
                <w:sz w:val="18"/>
                <w:szCs w:val="18"/>
              </w:rPr>
              <w:t> </w:t>
            </w:r>
            <w:r w:rsidRPr="00684BEB">
              <w:rPr>
                <w:rFonts w:ascii="Arial" w:hAnsi="Arial" w:cs="Arial"/>
                <w:sz w:val="18"/>
                <w:szCs w:val="18"/>
              </w:rPr>
              <w:fldChar w:fldCharType="end"/>
            </w:r>
          </w:p>
        </w:tc>
      </w:tr>
    </w:tbl>
    <w:p w:rsidR="00042E45" w:rsidRPr="00684BEB" w:rsidRDefault="00823932" w:rsidP="00F52744">
      <w:pPr>
        <w:rPr>
          <w:rFonts w:ascii="Arial" w:hAnsi="Arial" w:cs="Arial"/>
          <w:sz w:val="18"/>
          <w:szCs w:val="18"/>
          <w:highlight w:val="yellow"/>
        </w:rPr>
      </w:pPr>
      <w:r w:rsidRPr="00684BEB">
        <w:rPr>
          <w:rFonts w:ascii="Arial" w:hAnsi="Arial" w:cs="Arial"/>
          <w:sz w:val="18"/>
          <w:szCs w:val="18"/>
          <w:highlight w:val="yellow"/>
        </w:rPr>
        <w:br w:type="page"/>
      </w:r>
    </w:p>
    <w:p w:rsidR="002E67A0" w:rsidRPr="00684BEB" w:rsidRDefault="002E67A0" w:rsidP="003E0EC5">
      <w:pPr>
        <w:shd w:val="clear" w:color="auto" w:fill="BFDFFF"/>
        <w:jc w:val="center"/>
        <w:rPr>
          <w:rFonts w:ascii="Arial" w:hAnsi="Arial" w:cs="Arial"/>
          <w:b/>
          <w:caps/>
          <w:sz w:val="24"/>
          <w:szCs w:val="24"/>
        </w:rPr>
      </w:pPr>
      <w:r w:rsidRPr="00684BEB">
        <w:rPr>
          <w:rFonts w:ascii="Arial" w:hAnsi="Arial" w:cs="Arial"/>
          <w:b/>
          <w:caps/>
          <w:sz w:val="24"/>
          <w:szCs w:val="24"/>
        </w:rPr>
        <w:t>Relazione esplicativa dell’intervento</w:t>
      </w:r>
    </w:p>
    <w:p w:rsidR="002E67A0" w:rsidRPr="00684BEB" w:rsidRDefault="002E67A0">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0518A4" w:rsidRPr="00684BEB" w:rsidTr="00171D24">
        <w:trPr>
          <w:trHeight w:val="284"/>
          <w:jc w:val="center"/>
        </w:trPr>
        <w:tc>
          <w:tcPr>
            <w:tcW w:w="13478" w:type="dxa"/>
            <w:shd w:val="clear" w:color="auto" w:fill="F2F2F2"/>
            <w:vAlign w:val="center"/>
          </w:tcPr>
          <w:p w:rsidR="000518A4" w:rsidRPr="00684BEB" w:rsidRDefault="000518A4" w:rsidP="000518A4">
            <w:pPr>
              <w:rPr>
                <w:rFonts w:ascii="Arial" w:hAnsi="Arial" w:cs="Arial"/>
                <w:sz w:val="18"/>
                <w:szCs w:val="18"/>
              </w:rPr>
            </w:pPr>
            <w:r w:rsidRPr="00684BEB">
              <w:rPr>
                <w:rFonts w:ascii="Arial" w:hAnsi="Arial" w:cs="Arial"/>
                <w:sz w:val="18"/>
                <w:szCs w:val="18"/>
              </w:rPr>
              <w:t xml:space="preserve">A) Descrizione </w:t>
            </w:r>
            <w:r w:rsidR="007D3292" w:rsidRPr="00684BEB">
              <w:rPr>
                <w:rFonts w:ascii="Arial" w:hAnsi="Arial" w:cs="Arial"/>
                <w:sz w:val="18"/>
                <w:szCs w:val="18"/>
              </w:rPr>
              <w:t>degli obiettivi e del progetto</w:t>
            </w:r>
          </w:p>
        </w:tc>
      </w:tr>
      <w:bookmarkStart w:id="25" w:name="Testo114"/>
      <w:tr w:rsidR="002E67A0" w:rsidRPr="00684BEB" w:rsidTr="00171D24">
        <w:trPr>
          <w:trHeight w:val="918"/>
          <w:jc w:val="center"/>
        </w:trPr>
        <w:tc>
          <w:tcPr>
            <w:tcW w:w="13478" w:type="dxa"/>
            <w:shd w:val="clear" w:color="auto" w:fill="auto"/>
          </w:tcPr>
          <w:p w:rsidR="002E67A0" w:rsidRPr="00684BEB" w:rsidRDefault="00410F13" w:rsidP="000518A4">
            <w:pPr>
              <w:rPr>
                <w:rFonts w:ascii="Arial" w:hAnsi="Arial" w:cs="Arial"/>
                <w:sz w:val="18"/>
                <w:szCs w:val="18"/>
              </w:rPr>
            </w:pPr>
            <w:r w:rsidRPr="00684BEB">
              <w:rPr>
                <w:rFonts w:ascii="Arial" w:hAnsi="Arial" w:cs="Arial"/>
                <w:sz w:val="18"/>
                <w:szCs w:val="18"/>
              </w:rPr>
              <w:fldChar w:fldCharType="begin">
                <w:ffData>
                  <w:name w:val="Testo114"/>
                  <w:enabled/>
                  <w:calcOnExit w:val="0"/>
                  <w:textInput>
                    <w:format w:val="Prima maiuscola"/>
                  </w:textInput>
                </w:ffData>
              </w:fldChar>
            </w:r>
            <w:r w:rsidR="00D222B4"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bookmarkEnd w:id="25"/>
          </w:p>
        </w:tc>
      </w:tr>
    </w:tbl>
    <w:p w:rsidR="002E67A0" w:rsidRPr="00684BEB" w:rsidRDefault="002E67A0">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684BEB" w:rsidTr="00171D24">
        <w:trPr>
          <w:trHeight w:val="284"/>
          <w:jc w:val="center"/>
        </w:trPr>
        <w:tc>
          <w:tcPr>
            <w:tcW w:w="13478" w:type="dxa"/>
            <w:shd w:val="clear" w:color="auto" w:fill="F2F2F2"/>
            <w:vAlign w:val="center"/>
          </w:tcPr>
          <w:p w:rsidR="00275FA6" w:rsidRPr="00684BEB" w:rsidRDefault="00950AF8" w:rsidP="00171D24">
            <w:pPr>
              <w:rPr>
                <w:rFonts w:ascii="Arial" w:hAnsi="Arial" w:cs="Arial"/>
                <w:sz w:val="18"/>
                <w:szCs w:val="18"/>
              </w:rPr>
            </w:pPr>
            <w:r w:rsidRPr="00684BEB">
              <w:rPr>
                <w:rFonts w:ascii="Arial" w:hAnsi="Arial" w:cs="Arial"/>
                <w:sz w:val="18"/>
                <w:szCs w:val="18"/>
              </w:rPr>
              <w:t>B) Azioni di verifica svolte</w:t>
            </w:r>
          </w:p>
        </w:tc>
      </w:tr>
      <w:tr w:rsidR="00275FA6" w:rsidRPr="00684BEB" w:rsidTr="00171D24">
        <w:trPr>
          <w:trHeight w:val="918"/>
          <w:jc w:val="center"/>
        </w:trPr>
        <w:tc>
          <w:tcPr>
            <w:tcW w:w="13478" w:type="dxa"/>
            <w:shd w:val="clear" w:color="auto" w:fill="auto"/>
          </w:tcPr>
          <w:p w:rsidR="00275FA6" w:rsidRPr="00684BEB" w:rsidRDefault="00410F13" w:rsidP="00171D24">
            <w:pPr>
              <w:rPr>
                <w:rFonts w:ascii="Arial" w:hAnsi="Arial" w:cs="Arial"/>
                <w:sz w:val="18"/>
                <w:szCs w:val="18"/>
              </w:rPr>
            </w:pPr>
            <w:r w:rsidRPr="00684BEB">
              <w:rPr>
                <w:rFonts w:ascii="Arial" w:hAnsi="Arial" w:cs="Arial"/>
                <w:sz w:val="18"/>
                <w:szCs w:val="18"/>
              </w:rPr>
              <w:fldChar w:fldCharType="begin">
                <w:ffData>
                  <w:name w:val="Testo114"/>
                  <w:enabled/>
                  <w:calcOnExit w:val="0"/>
                  <w:textInput>
                    <w:format w:val="Prima maiuscola"/>
                  </w:textInput>
                </w:ffData>
              </w:fldChar>
            </w:r>
            <w:r w:rsidR="00275FA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p>
        </w:tc>
      </w:tr>
    </w:tbl>
    <w:p w:rsidR="00275FA6" w:rsidRPr="00684BEB" w:rsidRDefault="00275FA6">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684BEB" w:rsidTr="00171D24">
        <w:trPr>
          <w:trHeight w:val="284"/>
          <w:jc w:val="center"/>
        </w:trPr>
        <w:tc>
          <w:tcPr>
            <w:tcW w:w="13478" w:type="dxa"/>
            <w:shd w:val="clear" w:color="auto" w:fill="F2F2F2"/>
            <w:vAlign w:val="center"/>
          </w:tcPr>
          <w:p w:rsidR="00275FA6" w:rsidRPr="00684BEB" w:rsidRDefault="00950AF8" w:rsidP="00171D24">
            <w:pPr>
              <w:rPr>
                <w:rFonts w:ascii="Arial" w:hAnsi="Arial" w:cs="Arial"/>
                <w:sz w:val="18"/>
                <w:szCs w:val="18"/>
              </w:rPr>
            </w:pPr>
            <w:r w:rsidRPr="00684BEB">
              <w:rPr>
                <w:rFonts w:ascii="Arial" w:hAnsi="Arial" w:cs="Arial"/>
                <w:sz w:val="18"/>
                <w:szCs w:val="18"/>
              </w:rPr>
              <w:t>C) Descrizione delle criticità riscontrate (amministrative, finanziarie, tecniche)</w:t>
            </w:r>
          </w:p>
        </w:tc>
      </w:tr>
      <w:tr w:rsidR="00275FA6" w:rsidRPr="00684BEB" w:rsidTr="00171D24">
        <w:trPr>
          <w:trHeight w:val="918"/>
          <w:jc w:val="center"/>
        </w:trPr>
        <w:tc>
          <w:tcPr>
            <w:tcW w:w="13478" w:type="dxa"/>
            <w:shd w:val="clear" w:color="auto" w:fill="auto"/>
          </w:tcPr>
          <w:p w:rsidR="00275FA6" w:rsidRPr="00684BEB" w:rsidRDefault="00410F13" w:rsidP="00171D24">
            <w:pPr>
              <w:rPr>
                <w:rFonts w:ascii="Arial" w:hAnsi="Arial" w:cs="Arial"/>
                <w:sz w:val="18"/>
                <w:szCs w:val="18"/>
              </w:rPr>
            </w:pPr>
            <w:r w:rsidRPr="00684BEB">
              <w:rPr>
                <w:rFonts w:ascii="Arial" w:hAnsi="Arial" w:cs="Arial"/>
                <w:sz w:val="18"/>
                <w:szCs w:val="18"/>
              </w:rPr>
              <w:fldChar w:fldCharType="begin">
                <w:ffData>
                  <w:name w:val="Testo114"/>
                  <w:enabled/>
                  <w:calcOnExit w:val="0"/>
                  <w:textInput>
                    <w:format w:val="Prima maiuscola"/>
                  </w:textInput>
                </w:ffData>
              </w:fldChar>
            </w:r>
            <w:r w:rsidR="00275FA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p>
        </w:tc>
      </w:tr>
    </w:tbl>
    <w:p w:rsidR="00275FA6" w:rsidRPr="00684BEB" w:rsidRDefault="00275FA6">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684BEB" w:rsidTr="00171D24">
        <w:trPr>
          <w:trHeight w:val="284"/>
          <w:jc w:val="center"/>
        </w:trPr>
        <w:tc>
          <w:tcPr>
            <w:tcW w:w="13478" w:type="dxa"/>
            <w:shd w:val="clear" w:color="auto" w:fill="F2F2F2"/>
            <w:vAlign w:val="center"/>
          </w:tcPr>
          <w:p w:rsidR="00275FA6" w:rsidRPr="00684BEB" w:rsidRDefault="00950AF8" w:rsidP="00171D24">
            <w:pPr>
              <w:rPr>
                <w:rFonts w:ascii="Arial" w:hAnsi="Arial" w:cs="Arial"/>
                <w:sz w:val="18"/>
                <w:szCs w:val="18"/>
              </w:rPr>
            </w:pPr>
            <w:r w:rsidRPr="00684BEB">
              <w:rPr>
                <w:rFonts w:ascii="Arial" w:hAnsi="Arial" w:cs="Arial"/>
                <w:sz w:val="18"/>
                <w:szCs w:val="18"/>
              </w:rPr>
              <w:t>D) Azioni correttive proposte</w:t>
            </w:r>
          </w:p>
        </w:tc>
      </w:tr>
      <w:tr w:rsidR="00275FA6" w:rsidRPr="00684BEB" w:rsidTr="00171D24">
        <w:trPr>
          <w:trHeight w:val="918"/>
          <w:jc w:val="center"/>
        </w:trPr>
        <w:tc>
          <w:tcPr>
            <w:tcW w:w="13478" w:type="dxa"/>
            <w:shd w:val="clear" w:color="auto" w:fill="auto"/>
          </w:tcPr>
          <w:p w:rsidR="00275FA6" w:rsidRPr="00684BEB" w:rsidRDefault="00410F13" w:rsidP="00171D24">
            <w:pPr>
              <w:rPr>
                <w:rFonts w:ascii="Arial" w:hAnsi="Arial" w:cs="Arial"/>
                <w:sz w:val="18"/>
                <w:szCs w:val="18"/>
              </w:rPr>
            </w:pPr>
            <w:r w:rsidRPr="00684BEB">
              <w:rPr>
                <w:rFonts w:ascii="Arial" w:hAnsi="Arial" w:cs="Arial"/>
                <w:sz w:val="18"/>
                <w:szCs w:val="18"/>
              </w:rPr>
              <w:fldChar w:fldCharType="begin">
                <w:ffData>
                  <w:name w:val="Testo114"/>
                  <w:enabled/>
                  <w:calcOnExit w:val="0"/>
                  <w:textInput>
                    <w:format w:val="Prima maiuscola"/>
                  </w:textInput>
                </w:ffData>
              </w:fldChar>
            </w:r>
            <w:r w:rsidR="00275FA6" w:rsidRPr="00684BEB">
              <w:rPr>
                <w:rFonts w:ascii="Arial" w:hAnsi="Arial" w:cs="Arial"/>
                <w:sz w:val="18"/>
                <w:szCs w:val="18"/>
              </w:rPr>
              <w:instrText xml:space="preserve"> FORMTEXT </w:instrText>
            </w:r>
            <w:r w:rsidRPr="00684BEB">
              <w:rPr>
                <w:rFonts w:ascii="Arial" w:hAnsi="Arial" w:cs="Arial"/>
                <w:sz w:val="18"/>
                <w:szCs w:val="18"/>
              </w:rPr>
            </w:r>
            <w:r w:rsidRPr="00684BEB">
              <w:rPr>
                <w:rFonts w:ascii="Arial" w:hAnsi="Arial" w:cs="Arial"/>
                <w:sz w:val="18"/>
                <w:szCs w:val="18"/>
              </w:rPr>
              <w:fldChar w:fldCharType="separate"/>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00891F58" w:rsidRPr="00684BEB">
              <w:rPr>
                <w:rFonts w:ascii="Arial" w:hAnsi="Arial" w:cs="Arial"/>
                <w:noProof/>
                <w:sz w:val="18"/>
                <w:szCs w:val="18"/>
              </w:rPr>
              <w:t> </w:t>
            </w:r>
            <w:r w:rsidRPr="00684BEB">
              <w:rPr>
                <w:rFonts w:ascii="Arial" w:hAnsi="Arial" w:cs="Arial"/>
                <w:sz w:val="18"/>
                <w:szCs w:val="18"/>
              </w:rPr>
              <w:fldChar w:fldCharType="end"/>
            </w:r>
          </w:p>
        </w:tc>
      </w:tr>
    </w:tbl>
    <w:p w:rsidR="00275FA6" w:rsidRPr="00684BEB" w:rsidRDefault="00275FA6">
      <w:pPr>
        <w:rPr>
          <w:rFonts w:ascii="Arial" w:hAnsi="Arial" w:cs="Arial"/>
          <w:sz w:val="18"/>
          <w:szCs w:val="18"/>
        </w:rPr>
      </w:pPr>
    </w:p>
    <w:p w:rsidR="00CD4403" w:rsidRPr="00684BEB" w:rsidRDefault="00CD4403" w:rsidP="00CD4403">
      <w:pPr>
        <w:rPr>
          <w:rFonts w:ascii="Arial" w:hAnsi="Arial" w:cs="Arial"/>
          <w:sz w:val="18"/>
          <w:szCs w:val="18"/>
        </w:rPr>
      </w:pPr>
    </w:p>
    <w:p w:rsidR="00CD4403" w:rsidRPr="00684BEB" w:rsidRDefault="00CD4403" w:rsidP="00CD4403">
      <w:pPr>
        <w:rPr>
          <w:rFonts w:ascii="Arial" w:hAnsi="Arial" w:cs="Arial"/>
          <w:sz w:val="18"/>
          <w:szCs w:val="18"/>
        </w:rPr>
        <w:sectPr w:rsidR="00CD4403" w:rsidRPr="00684BEB" w:rsidSect="00D72011">
          <w:headerReference w:type="default" r:id="rId8"/>
          <w:footerReference w:type="even" r:id="rId9"/>
          <w:footerReference w:type="default" r:id="rId10"/>
          <w:endnotePr>
            <w:numFmt w:val="decimal"/>
          </w:endnotePr>
          <w:pgSz w:w="16838" w:h="11906" w:orient="landscape"/>
          <w:pgMar w:top="1276" w:right="1871" w:bottom="1276" w:left="1418" w:header="425" w:footer="301" w:gutter="0"/>
          <w:cols w:space="720"/>
        </w:sectPr>
      </w:pPr>
    </w:p>
    <w:p w:rsidR="00CD4403" w:rsidRPr="00684BEB" w:rsidRDefault="00CD4403" w:rsidP="00CD4403">
      <w:pPr>
        <w:ind w:left="426" w:hanging="426"/>
        <w:rPr>
          <w:rFonts w:ascii="Arial" w:hAnsi="Arial" w:cs="Arial"/>
          <w:b/>
          <w:sz w:val="18"/>
          <w:szCs w:val="18"/>
        </w:rPr>
      </w:pPr>
      <w:r w:rsidRPr="00684BEB">
        <w:rPr>
          <w:rFonts w:ascii="Arial" w:hAnsi="Arial" w:cs="Arial"/>
          <w:b/>
          <w:sz w:val="18"/>
          <w:szCs w:val="18"/>
        </w:rPr>
        <w:t>ALLEGATO "INDICATORI DI OUTPUT"</w:t>
      </w:r>
    </w:p>
    <w:p w:rsidR="00CD4403" w:rsidRPr="00684BEB" w:rsidRDefault="00CD4403" w:rsidP="00CD4403">
      <w:pPr>
        <w:ind w:left="426" w:hanging="426"/>
        <w:jc w:val="both"/>
        <w:rPr>
          <w:rFonts w:ascii="Arial" w:hAnsi="Arial" w:cs="Arial"/>
          <w:b/>
          <w:sz w:val="18"/>
          <w:szCs w:val="18"/>
        </w:rPr>
      </w:pPr>
      <w:r w:rsidRPr="00684BEB">
        <w:rPr>
          <w:rFonts w:ascii="Arial" w:hAnsi="Arial" w:cs="Arial"/>
          <w:b/>
          <w:sz w:val="18"/>
          <w:szCs w:val="18"/>
        </w:rPr>
        <w:t>Elenco degli indicatori presenti nel Sistema Nazionale di Monitoraggio</w:t>
      </w:r>
    </w:p>
    <w:p w:rsidR="00CD4403" w:rsidRPr="00684BEB" w:rsidRDefault="00CD4403" w:rsidP="00CD4403">
      <w:pPr>
        <w:ind w:left="426" w:hanging="426"/>
        <w:jc w:val="both"/>
        <w:rPr>
          <w:rFonts w:ascii="Arial" w:hAnsi="Arial" w:cs="Arial"/>
          <w:sz w:val="18"/>
          <w:szCs w:val="18"/>
        </w:rPr>
      </w:pPr>
    </w:p>
    <w:p w:rsidR="00CD4403" w:rsidRPr="00684BEB" w:rsidRDefault="00CD4403" w:rsidP="00CD4403">
      <w:pPr>
        <w:ind w:left="426" w:hanging="426"/>
        <w:jc w:val="both"/>
        <w:rPr>
          <w:rFonts w:ascii="Arial" w:hAnsi="Arial" w:cs="Arial"/>
          <w:sz w:val="18"/>
          <w:szCs w:val="18"/>
        </w:rPr>
        <w:sectPr w:rsidR="00CD4403" w:rsidRPr="00684BEB" w:rsidSect="00823932">
          <w:endnotePr>
            <w:numFmt w:val="decimal"/>
          </w:endnotePr>
          <w:pgSz w:w="16838" w:h="11906" w:orient="landscape"/>
          <w:pgMar w:top="1276" w:right="1871" w:bottom="1276" w:left="1418" w:header="425" w:footer="348" w:gutter="0"/>
          <w:cols w:space="720"/>
        </w:sectPr>
      </w:pP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101 Numero di imprese che ricevono un sostegno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102 Numero di imprese che ricevono sovvenzioni (a fondo perduto)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103 Numero di imprese che ricevono un sostegno finanziario diverso dalle sovvenzioni (a fondo perduto)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104 Numero di imprese che ricevono un sostegno non finanziario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105 Numero di nuove imprese che ricevono un sostegno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106 Investimenti privati combinati al sostegno pubblico alle imprese (sovvenzioni a fondo perduto)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107 Investimenti privati combinati al sostegno pubblico alle imprese (non sovvenzioni)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108 Crescita dell'occupazione nelle imprese che ricevono un sostegno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109 Crescita del numero atteso di visite a siti del patrimonio culturale e naturale e a luoghi di attrazione che ricevono un sostegno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110 Numero di unità abitative addizionali con accesso alla banda larga di almeno 30 Mbps</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111 Lunghezza totale delle nuove linee ferroviarie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111A Lunghezza totale delle nuove linee ferroviarie di cui: TEN-T</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112 Lunghezza totale delle linee ferroviarie ricostruite o rinnovate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112A Lunghezza totale delle linee ferroviarie ricostruite o rinnovate di cui: TEN-T</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113 Lunghezza totale delle strade di nuova costruzione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113A Lunghezza totale delle strade di nuova costruzione di cui: TEN-T</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114 Lunghezza totale delle strade ricostruite o rinnovate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114A Lunghezza totale delle strade ricostruite o rinnovate di cui: TEN-T</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115 Lunghezza totale delle linee tranviarie e metropolitane nuove o migliorate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116 Lunghezza totale delle vie navigabili interne nuove o migliorate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117 Capacità addizionale di riciclaggio dei rifiuti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118 Popolazione addizionale servita dall'approvvigionamento idrico potenziato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119 Popolazione addizionale beneficiaria del trattamento delle acque reflue potenziato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120 Popolazione beneficiaria di misure di protezione contro le alluvioni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121 Popolazione beneficiaria di misure di protezione contro gli incendi forestali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122 Superficie totale dei suoli riabilitati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123 Superficie degli habitat beneficiari di un intervento volto a raggiungere un migliore stato di conservazione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124 Numero di nuovi ricercatori nelle entità sostenute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125 Numero di ricercatori che operano in infrastrutture di ricerca migliorate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126 Numero di imprese che cooperano con istituti di ricerca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127 Investimenti privati combinati al sostegno pubblico in progetti di R&amp;S o innovazione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128 Numero di imprese sostenute per introdurre nuovi prodotti che costituiscono una novità per il mercato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129 Numero di imprese beneficiarie di un sostegno per introdurre prodotti che costituiscono una novità per l'impresa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130 Capacità addizionale di produzione di energia da fonti rinnovabili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131 Numero di unità abitative con classificazione del consumo energetico migliorata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132 Diminuzione del consumo annuale di energia primaria degli edifici pubblici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133 Numero di utenti di energia addizionali collegati a reti intelligenti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134 Diminuzione annuale stimata dei gas a effetto serra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135 Capacità dell'infrastruttura per l'assistenza all'infanzia o l'istruzione sostenuta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136 Popolazione coperta dai servizi sanitari migliorati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137 Popolazione che vive in aree con strategie di sviluppo urbano integrato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138 Spazi aperti creati o ripristinati in aree urbane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139 Edifici pubblici o commerciali costruiti o ristrutturati in aree urbane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140 Abitazioni ripristinate in aree urbane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141 Numero di imprese partecipanti a progetti di ricerca transfrontalieri, transnazionali o interregionali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142 Numero di istituti di ricerca partecipanti a progetti di ricerca transfrontalieri, transnazionali o interregionali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143 Numero di partecipanti alle iniziative di mobilità transfrontaliera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144 Numero di partecipanti alle iniziative locali congiunte per l'occupazione e alle attività di formazione congiunta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145 Numero di partecipanti ai progetti di promozione dell'uguaglianza di genere, delle pari opportunità e dell'inclusione sociale su scala transfrontaliera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146 Numero di partecipanti ai programmi congiunti di istruzione e formazione a sostegno dell'occupazione giovanile, delle opportunità di istruzione e di istruzione superiore e professionale su scala transfrontaliera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201F Disoccupati, compresi i disoccupati di lunga durata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201M Disoccupati, compresi i disoccupati di lunga durata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202F Disoccupati di lungo periodo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202M Disoccupati di lungo periodo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203F Persone inattive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203M Persone inattive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204F Persone inattive che non seguono un corso di insegnamento o una formazione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204M Persone inattive che non seguono un corso di insegnamento o una formazione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205F Lavoratori, compresi i lavoratori autonomi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205M Lavoratori, compresi i lavoratori autonomi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206F Persone di età inferiore a 25 anni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206M Persone di età inferiore a 25 anni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207F Persone di età superiore a 54 anni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207M Persone di età superiore a 54 anni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208F Persone di età superiore a 54 anni che sono disoccupati, inclusi i disoccupati di lungo periodo, o inattivi e che non seguono un corso di insegnamento o una formazione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208M Persone di età superiore a 54 anni che sono disoccupati, inclusi i disoccupati di lungo periodo, o inattivi e che non seguono un corso di insegnamento o una formazione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209F Titolari di un diploma di istruzione primaria (ISCED 1) o di istruzione secondaria inferiore (ISCED 2)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209M Titolari di un diploma di istruzione primaria (ISCED 1) o di istruzione secondaria inferiore (ISCED 2)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210F Titolari di un diploma di insegnamento secondario superiore (ISCED 3) o di un diploma di istruzione post secondaria (ISCED 4)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 xml:space="preserve">210M Titolari di un diploma di insegnamento secondario superiore (ISCED 3) o di un diploma di istruzione post secondaria (ISCED 4)  (maschi) </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211F Titolari di un diploma di istruzione terziaria (ISCED da 5 a 8)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211M Titolari di un diploma di istruzione terziaria (ISCED da 5 a 8)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212F Partecipanti le cui famiglie sono senza lavoro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212M Partecipanti le cui famiglie sono senza lavoro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213F Partecipanti le cui famiglie sono senza lavoro con figli a carico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 xml:space="preserve">213M Partecipanti le cui famiglie sono senza lavoro con figli a carico  (maschi) </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214F Partecipanti che vivono in una famiglia composta da un singolo adulto con figli a carico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214M Partecipanti che vivono in una famiglia composta da un singolo adulto con figli a carico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215F Migranti, i partecipanti di origine straniera, le minoranze (comprese le comunità emarginate come i Rom)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215M Migranti, i partecipanti di origine straniera, le minoranze (comprese le comunità emarginate come i Rom)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216F Partecipanti con disabilità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216M Partecipanti con disabilità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217F Altre persone svantaggiate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217M Altre persone svantaggiate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218F Persone senzatetto o le persone colpite da esclusione abitativa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218M Persone senzatetto o le persone colpite da esclusione abitativa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220 Numero di progetti attuati completamente o parzialmente dalle parti sociali o da organizzazioni non governative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221 Numero di progetti dedicati alla partecipazione sostenibile e al progresso delle donne nel mondo del lavoro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222 Numero di progetti destinati alle pubbliche amministrazioni o ai servizi pubblici a livello nazionale, regionale o locale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223 Numero di micro, piccole e medie imprese finanziate (incluse società cooperative e imprese dell'economia sociale)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301 Spesa pubblica ammessa totale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302 Spesa pubblica pagata totale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303 Investimenti totali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304 Numero di azioni/progetti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305 Numero di aziende/beneficiari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306 Superficie totale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307 Superficie fisica finanziata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308 Numero di contratti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309 Numero di Unità di bestiame adulto (UBA) interessati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310 Numero di aziende che partecipa a schemi di intervento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311 Numero di agricoltori beneficiari di pagamenti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312 Numero di giornate di formazione impartita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313 Numero di partecipanti alla formazione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314 Numero di beneficiari di servizi di consulenza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315 Numero di consulenti formati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316 Popolazione beneficiaria di servizi /infrastrutture migliori  (eccetto ICT)</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317 Popolazione beneficiaria di infrastrutture broadband</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318 Popolazione beneficiaria di migliori servizi/infrastrutture ICT (eccetto broadband)</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319 Numero di progetti PEI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320 Numero gruppi PEI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321 Numero di partners nei gruppi PEI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323 Numero di progetti di cooperazione finanziati (diversi dai PEI)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325 Numero di GAL selezionati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326 Numero di progetti Leader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327 Numero di progetti di cooperazione finanziati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328 Numero e tipo di capofila del progetto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329 GAL coinvolti in progetti di cooperazione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330 Numero di scambi tematici e analitici promossi con il supporto della RRN</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331 Numero di strumenti di comunicazione della RRN</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332 Numero di attività promosse dall' ENRD in cui la RRN ha partecipato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768 Capacità trattamento reflui oggetto di intervento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769 Ampliamento di portata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777 Capacità smaltimento rifiuti oggetto di intervento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778 Estensione in lunghezza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779 Estensione dell'intervento in lunghezza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783 Portata media equivalente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786 Potenza installata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791 Superficie oggetto di intervento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792 Superficie coperta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794 Unità beni acquistati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796 Destinatari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796F Destinatari Femmine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796M Destinatari Maschi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797 Durata in ore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798 Giornate uomo prestate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800 Beneficiari/Popolazione Beneficiaria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801 Capacità degli impianti o sistemi di raccolta oggetto di intervento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901 Superficie coperta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902 Imprese coinvolte per la prima volta in investimenti di ricerca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903 Progetti di soluzione a problemi di rilevanza sociale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904 Aeroporti interessati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905 Analisi e piani organizzativi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906 Analisi, studi e progettazioni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907 Centraline installate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908 Centri di riuso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909 Consultazioni pubbliche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910 Estensione del corso d'acqua</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911 Estensione della rete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912 Lunghezza degli accosti aggiuntivi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913 Nuove relazioni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914 Progettazione e realizzazione di servizi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915 Progetti per la fruizione integrata e la promozione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916 Progetti/banche dati attivate e/o implementate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917 Protocolli o  reti di cooperazione attuati tra amministrazioni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918 Punti di ricarica di veicoli elettrici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919 Punti illuminanti/luce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920 Realizzazione di applicativi e sistemi informativi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921 Reti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922 Ricercatori di profilo internazionale attratti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923 Uffici interessati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924 Banche dati statistiche consultabili online</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925 Procedure oggetto di misurazione e riduzione oneri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926 Valore complessivo dei prestiti effettivamente versati ai destinatari finali in relazione ai contratti di garanzia firmati</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927 Numero totale di prestiti erogati e non rimborsati o numero totale di garanzie fornite ed escusse a causa dell'inadempimento del prestito</w:t>
      </w:r>
    </w:p>
    <w:p w:rsidR="00CD4403" w:rsidRPr="00684BEB" w:rsidRDefault="00CD4403" w:rsidP="00CD4403">
      <w:pPr>
        <w:ind w:left="426" w:hanging="426"/>
        <w:jc w:val="both"/>
        <w:rPr>
          <w:rFonts w:ascii="Arial" w:hAnsi="Arial" w:cs="Arial"/>
          <w:sz w:val="18"/>
          <w:szCs w:val="18"/>
        </w:rPr>
      </w:pPr>
      <w:r w:rsidRPr="00684BEB">
        <w:rPr>
          <w:rFonts w:ascii="Arial" w:hAnsi="Arial" w:cs="Arial"/>
          <w:sz w:val="18"/>
          <w:szCs w:val="18"/>
        </w:rPr>
        <w:t>928 Importo totale dei prestiti versati in stato di inadempimento o importo totale impegnato per le garanzie fornite ed escusse a causa dell'inadempimento del prestito</w:t>
      </w:r>
    </w:p>
    <w:p w:rsidR="00CD4403" w:rsidRPr="00684BEB" w:rsidRDefault="00CD4403" w:rsidP="00CD4403">
      <w:pPr>
        <w:ind w:left="426" w:hanging="426"/>
        <w:jc w:val="both"/>
        <w:rPr>
          <w:rFonts w:ascii="Arial" w:hAnsi="Arial" w:cs="Arial"/>
          <w:sz w:val="18"/>
          <w:szCs w:val="18"/>
        </w:rPr>
      </w:pPr>
    </w:p>
    <w:p w:rsidR="00CD4403" w:rsidRPr="00684BEB" w:rsidRDefault="00CD4403" w:rsidP="00CD4403">
      <w:pPr>
        <w:rPr>
          <w:rFonts w:ascii="Arial" w:hAnsi="Arial" w:cs="Arial"/>
        </w:rPr>
      </w:pPr>
    </w:p>
    <w:p w:rsidR="00CD4403" w:rsidRPr="00684BEB" w:rsidRDefault="00CD4403" w:rsidP="00CD4403">
      <w:pPr>
        <w:rPr>
          <w:rFonts w:ascii="Arial" w:hAnsi="Arial" w:cs="Arial"/>
        </w:rPr>
      </w:pPr>
    </w:p>
    <w:p w:rsidR="00CD4403" w:rsidRPr="00684BEB" w:rsidRDefault="00CD4403" w:rsidP="00CD4403">
      <w:pPr>
        <w:rPr>
          <w:rFonts w:ascii="Arial" w:hAnsi="Arial" w:cs="Arial"/>
        </w:rPr>
      </w:pPr>
    </w:p>
    <w:p w:rsidR="00CD4403" w:rsidRPr="00684BEB" w:rsidRDefault="00CD4403" w:rsidP="00CD4403">
      <w:pPr>
        <w:rPr>
          <w:rFonts w:ascii="Arial" w:hAnsi="Arial" w:cs="Arial"/>
        </w:rPr>
        <w:sectPr w:rsidR="00CD4403" w:rsidRPr="00684BEB" w:rsidSect="0005268A">
          <w:endnotePr>
            <w:numFmt w:val="decimal"/>
          </w:endnotePr>
          <w:type w:val="continuous"/>
          <w:pgSz w:w="16838" w:h="11906" w:orient="landscape"/>
          <w:pgMar w:top="1276" w:right="1871" w:bottom="1276" w:left="1418" w:header="425" w:footer="348" w:gutter="0"/>
          <w:cols w:num="2" w:space="509"/>
        </w:sectPr>
      </w:pPr>
    </w:p>
    <w:p w:rsidR="006D58C8" w:rsidRPr="00684BEB" w:rsidRDefault="006D58C8" w:rsidP="00CD4403">
      <w:pPr>
        <w:rPr>
          <w:rFonts w:ascii="Arial" w:hAnsi="Arial" w:cs="Arial"/>
        </w:rPr>
      </w:pPr>
    </w:p>
    <w:sectPr w:rsidR="006D58C8" w:rsidRPr="00684BEB" w:rsidSect="00AD155B">
      <w:headerReference w:type="default" r:id="rId11"/>
      <w:footerReference w:type="even" r:id="rId12"/>
      <w:footerReference w:type="default" r:id="rId13"/>
      <w:endnotePr>
        <w:numFmt w:val="decimal"/>
      </w:endnotePr>
      <w:pgSz w:w="16838" w:h="11906" w:orient="landscape"/>
      <w:pgMar w:top="1276" w:right="1871" w:bottom="1135" w:left="1418" w:header="284"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AD3" w:rsidRDefault="00183AD3">
      <w:r>
        <w:separator/>
      </w:r>
    </w:p>
  </w:endnote>
  <w:endnote w:type="continuationSeparator" w:id="0">
    <w:p w:rsidR="00183AD3" w:rsidRDefault="00183AD3">
      <w:r>
        <w:continuationSeparator/>
      </w:r>
    </w:p>
  </w:endnote>
  <w:endnote w:id="1">
    <w:p w:rsidR="006E358A" w:rsidRPr="00F42CA1" w:rsidRDefault="006E358A" w:rsidP="00EF4141">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Codice Progetto</w:t>
      </w:r>
      <w:r w:rsidRPr="00F42CA1">
        <w:rPr>
          <w:rFonts w:ascii="Arial" w:hAnsi="Arial" w:cs="Arial"/>
          <w:sz w:val="16"/>
          <w:szCs w:val="16"/>
        </w:rPr>
        <w:t xml:space="preserve"> è il codice identificativo del progetto nell’ambito dell’applicativo di monitoraggio. È assegnato dall’Amministrazione regionale.</w:t>
      </w:r>
    </w:p>
  </w:endnote>
  <w:endnote w:id="2">
    <w:p w:rsidR="006E358A" w:rsidRPr="00AC6F2A" w:rsidRDefault="006E358A" w:rsidP="00EF4141">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Codice Unico di Progetto (CUP)</w:t>
      </w:r>
      <w:r w:rsidRPr="00F42CA1">
        <w:rPr>
          <w:rFonts w:ascii="Arial" w:hAnsi="Arial" w:cs="Arial"/>
          <w:sz w:val="16"/>
          <w:szCs w:val="16"/>
        </w:rPr>
        <w:t xml:space="preserve">: è costituito da una stringa alfanumerica di 15 caratteri che accompagna ciascun progetto di investimento pubblico, a partire dalla fase formale di assegnazione delle risorse, fino alla sua completa realizzazione. Il Codice è richiesto dall’Ente attuatore ed è generato e trasmesso all'utente tramite un sistema a cui si accede all’indirizzo </w:t>
      </w:r>
      <w:hyperlink r:id="rId1" w:history="1">
        <w:r w:rsidRPr="002531B2">
          <w:rPr>
            <w:rStyle w:val="Collegamentoipertestuale"/>
            <w:rFonts w:ascii="Arial" w:hAnsi="Arial" w:cs="Arial"/>
            <w:sz w:val="16"/>
            <w:szCs w:val="16"/>
          </w:rPr>
          <w:t>http://www.programmazioneeconomica.gov.it/sistema-mipcup/che-cose-il-cup/</w:t>
        </w:r>
      </w:hyperlink>
      <w:r w:rsidRPr="00F42CA1">
        <w:rPr>
          <w:rFonts w:ascii="Arial" w:hAnsi="Arial" w:cs="Arial"/>
          <w:sz w:val="16"/>
          <w:szCs w:val="16"/>
        </w:rPr>
        <w:t xml:space="preserve">. </w:t>
      </w:r>
    </w:p>
  </w:endnote>
  <w:endnote w:id="3">
    <w:p w:rsidR="006E358A" w:rsidRPr="00AC6F2A" w:rsidRDefault="006E358A" w:rsidP="00EF4141">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Sintesi progetto:</w:t>
      </w:r>
      <w:r w:rsidRPr="00AC6F2A">
        <w:rPr>
          <w:rFonts w:ascii="Arial" w:hAnsi="Arial" w:cs="Arial"/>
          <w:sz w:val="16"/>
          <w:szCs w:val="16"/>
        </w:rPr>
        <w:t>è obbligatorio riportare una descrizione sintetica del progetto finanziato Il campo deve, pertanto, consentire di comprendere in modo sintetico (max 1.300 caratteri) cosa si realizza con il progetto, a quale scopo e, se questo non è univocamente definito da altre variabili presenti nel tracciato, in quale tipologia di territori.</w:t>
      </w:r>
    </w:p>
  </w:endnote>
  <w:endnote w:id="4">
    <w:p w:rsidR="006E358A" w:rsidRPr="00AC6F2A" w:rsidRDefault="006E358A" w:rsidP="00766401">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Date di inizio e fine del progetto</w:t>
      </w:r>
      <w:r w:rsidRPr="00AC6F2A">
        <w:rPr>
          <w:rFonts w:ascii="Arial" w:hAnsi="Arial" w:cs="Arial"/>
          <w:sz w:val="16"/>
          <w:szCs w:val="16"/>
        </w:rPr>
        <w:t xml:space="preserve">; si tratta di una serie di date inerenti l’inizio e la fine (prevista e, in seguito, effettiva) del progetto. Per </w:t>
      </w:r>
      <w:r w:rsidRPr="00AC6F2A">
        <w:rPr>
          <w:rFonts w:ascii="Arial" w:hAnsi="Arial" w:cs="Arial"/>
          <w:sz w:val="16"/>
          <w:szCs w:val="16"/>
          <w:u w:val="single"/>
        </w:rPr>
        <w:t>Data inizio</w:t>
      </w:r>
      <w:r w:rsidRPr="00AC6F2A">
        <w:rPr>
          <w:rFonts w:ascii="Arial" w:hAnsi="Arial" w:cs="Arial"/>
          <w:sz w:val="16"/>
          <w:szCs w:val="16"/>
        </w:rPr>
        <w:t xml:space="preserve"> si intende la data in cui il progetto viene attivato ad esempio la data della stipula della convenzione tra Autorità responsabile del Programma (AdG, Responsabile Patto/Piano Operativo) e Beneficiario del Progetto. Con </w:t>
      </w:r>
      <w:r w:rsidRPr="00AC6F2A">
        <w:rPr>
          <w:rFonts w:ascii="Arial" w:hAnsi="Arial" w:cs="Arial"/>
          <w:sz w:val="16"/>
          <w:szCs w:val="16"/>
          <w:u w:val="single"/>
        </w:rPr>
        <w:t>Data fine prevista</w:t>
      </w:r>
      <w:r w:rsidRPr="00AC6F2A">
        <w:rPr>
          <w:rFonts w:ascii="Arial" w:hAnsi="Arial" w:cs="Arial"/>
          <w:sz w:val="16"/>
          <w:szCs w:val="16"/>
        </w:rPr>
        <w:t xml:space="preserve"> si intende la data prevista in cui si verificherà l'ultimo espletamento relativo al progetto, sia esso di carattere finanziario (es: erogazione del saldo), fisico (es: collaudo) o amministrativo (es: emissione di un documento che sancisce la conclusione dell'iter amministrativo del progetto), mentre la </w:t>
      </w:r>
      <w:r w:rsidRPr="00AC6F2A">
        <w:rPr>
          <w:rFonts w:ascii="Arial" w:hAnsi="Arial" w:cs="Arial"/>
          <w:sz w:val="16"/>
          <w:szCs w:val="16"/>
          <w:u w:val="single"/>
        </w:rPr>
        <w:t>Data fine effettiva</w:t>
      </w:r>
      <w:r w:rsidRPr="00AC6F2A">
        <w:rPr>
          <w:rFonts w:ascii="Arial" w:hAnsi="Arial" w:cs="Arial"/>
          <w:sz w:val="16"/>
          <w:szCs w:val="16"/>
        </w:rPr>
        <w:t xml:space="preserve"> coincide con la data in cui si verifica l'ultimo espletamento relativo al progetto, sia esso di carattere finanziario (es: erogazione del saldo), fisico (es: collaudo) o amministrativo (es: emissione di un documento che sancisce la conclusione dell'iter amministrativo del progetto).</w:t>
      </w:r>
    </w:p>
  </w:endnote>
  <w:endnote w:id="5">
    <w:p w:rsidR="006E358A" w:rsidRPr="00AC6F2A" w:rsidRDefault="006E358A" w:rsidP="006D5284">
      <w:pPr>
        <w:pStyle w:val="Testonotadichiusura"/>
        <w:spacing w:before="120"/>
        <w:ind w:left="142" w:hanging="142"/>
        <w:jc w:val="both"/>
      </w:pPr>
      <w:r w:rsidRPr="00AC6F2A">
        <w:rPr>
          <w:rStyle w:val="Rimandonotadichiusura"/>
          <w:rFonts w:ascii="Arial" w:hAnsi="Arial" w:cs="Arial"/>
          <w:sz w:val="16"/>
          <w:szCs w:val="16"/>
        </w:rPr>
        <w:endnoteRef/>
      </w:r>
      <w:r w:rsidRPr="00AC6F2A">
        <w:rPr>
          <w:rFonts w:ascii="Arial" w:hAnsi="Arial" w:cs="Arial"/>
          <w:sz w:val="16"/>
          <w:szCs w:val="16"/>
          <w:u w:val="single"/>
        </w:rPr>
        <w:t>Tipo localizzazione</w:t>
      </w:r>
      <w:r w:rsidRPr="00AC6F2A">
        <w:rPr>
          <w:rFonts w:ascii="Arial" w:hAnsi="Arial" w:cs="Arial"/>
          <w:sz w:val="16"/>
          <w:szCs w:val="16"/>
        </w:rPr>
        <w:t xml:space="preserve">: Un progetto ha tipologia di localizzazione </w:t>
      </w:r>
      <w:r w:rsidRPr="00AC6F2A">
        <w:rPr>
          <w:rFonts w:ascii="Arial" w:hAnsi="Arial" w:cs="Arial"/>
          <w:sz w:val="16"/>
          <w:szCs w:val="16"/>
          <w:u w:val="single"/>
        </w:rPr>
        <w:t>puntuale</w:t>
      </w:r>
      <w:r w:rsidRPr="00AC6F2A">
        <w:rPr>
          <w:rFonts w:ascii="Arial" w:hAnsi="Arial" w:cs="Arial"/>
          <w:sz w:val="16"/>
          <w:szCs w:val="16"/>
        </w:rPr>
        <w:t xml:space="preserve"> quando è localizzato in uno (o più) punti caratterizzati da un indirizzo (o da una progressiva chilometrica). Il progetto ha tipologia </w:t>
      </w:r>
      <w:r w:rsidRPr="00AC6F2A">
        <w:rPr>
          <w:rFonts w:ascii="Arial" w:hAnsi="Arial" w:cs="Arial"/>
          <w:sz w:val="16"/>
          <w:szCs w:val="16"/>
          <w:u w:val="single"/>
        </w:rPr>
        <w:t>lineare</w:t>
      </w:r>
      <w:r w:rsidRPr="00AC6F2A">
        <w:rPr>
          <w:rFonts w:ascii="Arial" w:hAnsi="Arial" w:cs="Arial"/>
          <w:sz w:val="16"/>
          <w:szCs w:val="16"/>
        </w:rPr>
        <w:t xml:space="preserve"> quando interviene su un percorso che si snoda attraverso una linea (ad esempio di trasporto) da un punto iniziale ad un punto finale, mentre ha tipologia </w:t>
      </w:r>
      <w:r w:rsidRPr="00AC6F2A">
        <w:rPr>
          <w:rFonts w:ascii="Arial" w:hAnsi="Arial" w:cs="Arial"/>
          <w:sz w:val="16"/>
          <w:szCs w:val="16"/>
          <w:u w:val="single"/>
        </w:rPr>
        <w:t>areale</w:t>
      </w:r>
      <w:r w:rsidRPr="00AC6F2A">
        <w:rPr>
          <w:rFonts w:ascii="Arial" w:hAnsi="Arial" w:cs="Arial"/>
          <w:sz w:val="16"/>
          <w:szCs w:val="16"/>
        </w:rPr>
        <w:t xml:space="preserve"> quando interviene su un’area di una certa estensione (che può corrispondere anche con confini amministrativi di comuni, province, regioni o gruppi di essi). La tipologia di localizzazione deve essere coerente con i dati relativi alla localizzazione del progetto, di cui alla nota successiva. Ad esempio, nel caso di progetto puntuale, la relativa localizzazione dovrà indicare lo specifico Comune (combinazione di dati Regione-Provincia-Comune – Localizzazione Geografica), nonché il CAP e l’indirizzo.</w:t>
      </w:r>
    </w:p>
  </w:endnote>
  <w:endnote w:id="6">
    <w:p w:rsidR="006E358A" w:rsidRPr="00AC6F2A" w:rsidRDefault="006E358A" w:rsidP="009136EB">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Localizzazione</w:t>
      </w:r>
      <w:r w:rsidRPr="00AC6F2A">
        <w:rPr>
          <w:rFonts w:ascii="Arial" w:hAnsi="Arial" w:cs="Arial"/>
          <w:sz w:val="16"/>
          <w:szCs w:val="16"/>
        </w:rPr>
        <w:t xml:space="preserve">: è la localizzazione geografica del progetto. È possibile associare al progetto una o più localizzazioni geografiche, a seconda della sua effettiva attuazione territoriale. Oltre all’indicazione del territorio geografico (es: la combinazione Regione-Provincia-Comune) nel quale si realizza il progetto, sono richiesti (ove pertinenti) anche dati quali indirizzo e CAP. I dati sulla localizzazione geografica devono essere coerenti con il dato sulla tipologia di localizzazione del progetto (areale, lineare, puntuale). </w:t>
      </w:r>
    </w:p>
  </w:endnote>
  <w:endnote w:id="7">
    <w:p w:rsidR="006E358A" w:rsidRPr="00AC6F2A" w:rsidRDefault="006E358A" w:rsidP="00D27701">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Soggetto Programmatore</w:t>
      </w:r>
      <w:r w:rsidRPr="00AC6F2A">
        <w:rPr>
          <w:rFonts w:ascii="Arial" w:hAnsi="Arial" w:cs="Arial"/>
          <w:sz w:val="16"/>
          <w:szCs w:val="16"/>
        </w:rPr>
        <w:t>: è il soggetto che propone di finanziare il progetto titolare dello strumento di attuazione del programma.</w:t>
      </w:r>
    </w:p>
  </w:endnote>
  <w:endnote w:id="8">
    <w:p w:rsidR="006E358A" w:rsidRPr="00AC6F2A" w:rsidRDefault="006E358A" w:rsidP="00271F73">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Soggetto Attuatore</w:t>
      </w:r>
      <w:r w:rsidRPr="00AC6F2A">
        <w:rPr>
          <w:rFonts w:ascii="Arial" w:hAnsi="Arial" w:cs="Arial"/>
          <w:sz w:val="16"/>
          <w:szCs w:val="16"/>
        </w:rPr>
        <w:t>: è il soggetto responsabile dell’attuazione del progetto e che si identifica, per l’acquisizione di beni e servizi, con l’Amministrazione che ne dispone l’acquisizione, ne sostiene le spese e ne controlla l’esecuzione.</w:t>
      </w:r>
    </w:p>
  </w:endnote>
  <w:endnote w:id="9">
    <w:p w:rsidR="006E358A" w:rsidRPr="00AC6F2A" w:rsidRDefault="006E358A" w:rsidP="008C030A">
      <w:pPr>
        <w:pStyle w:val="Testonotadichiusura"/>
        <w:spacing w:before="120"/>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Destinatario del finanziamento</w:t>
      </w:r>
      <w:r w:rsidRPr="00AC6F2A">
        <w:rPr>
          <w:rFonts w:ascii="Arial" w:hAnsi="Arial" w:cs="Arial"/>
          <w:sz w:val="16"/>
          <w:szCs w:val="16"/>
        </w:rPr>
        <w:t xml:space="preserve">: è il soggetto che riceve il finanziamento e che coincide, per l’acquisizione di beni e servizi, con il Soggetto Attuatore. </w:t>
      </w:r>
    </w:p>
  </w:endnote>
  <w:endnote w:id="10">
    <w:p w:rsidR="006E358A" w:rsidRDefault="006E358A" w:rsidP="008C030A">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Soggetto Realizzatore</w:t>
      </w:r>
      <w:r w:rsidRPr="00AC6F2A">
        <w:rPr>
          <w:rFonts w:ascii="Arial" w:hAnsi="Arial" w:cs="Arial"/>
          <w:sz w:val="16"/>
          <w:szCs w:val="16"/>
        </w:rPr>
        <w:t>: è il soggetto che realizza il progetto e che si identifica, per l’acquisizione di beni e servizi, con il fornitore.</w:t>
      </w:r>
    </w:p>
    <w:p w:rsidR="006E358A" w:rsidRPr="00EF4141" w:rsidRDefault="006E358A" w:rsidP="008C030A">
      <w:pPr>
        <w:pStyle w:val="Testonotadichiusura"/>
        <w:spacing w:before="120"/>
        <w:ind w:left="142" w:hanging="142"/>
        <w:jc w:val="both"/>
        <w:rPr>
          <w:rFonts w:ascii="Arial" w:hAnsi="Arial" w:cs="Arial"/>
          <w:sz w:val="16"/>
          <w:szCs w:val="16"/>
          <w:u w:val="single"/>
        </w:rPr>
      </w:pPr>
      <w:r>
        <w:rPr>
          <w:rFonts w:ascii="Arial" w:hAnsi="Arial" w:cs="Arial"/>
          <w:sz w:val="16"/>
          <w:szCs w:val="16"/>
          <w:vertAlign w:val="superscript"/>
        </w:rPr>
        <w:t xml:space="preserve">10 bis </w:t>
      </w:r>
      <w:r w:rsidRPr="00EE3617">
        <w:rPr>
          <w:rFonts w:ascii="Arial" w:hAnsi="Arial" w:cs="Arial"/>
          <w:sz w:val="16"/>
          <w:szCs w:val="16"/>
          <w:u w:val="single"/>
        </w:rPr>
        <w:t>Stato progetto</w:t>
      </w:r>
      <w:r>
        <w:rPr>
          <w:rFonts w:ascii="Arial" w:hAnsi="Arial" w:cs="Arial"/>
          <w:sz w:val="16"/>
          <w:szCs w:val="16"/>
        </w:rPr>
        <w:t xml:space="preserve">: valorizzare lo stato del progetto (Esecuzione non avviata, In corso di esecuzione, </w:t>
      </w:r>
      <w:r w:rsidRPr="00EE3617">
        <w:rPr>
          <w:rFonts w:ascii="Arial" w:hAnsi="Arial" w:cs="Arial"/>
          <w:sz w:val="16"/>
          <w:szCs w:val="16"/>
        </w:rPr>
        <w:t>Concluso, In esercizio, Sospeso con indicazione delle motivazioni di sospensione)</w:t>
      </w:r>
      <w:r>
        <w:rPr>
          <w:rFonts w:ascii="Arial" w:hAnsi="Arial" w:cs="Arial"/>
          <w:sz w:val="16"/>
          <w:szCs w:val="16"/>
        </w:rPr>
        <w:t>.</w:t>
      </w:r>
    </w:p>
  </w:endnote>
  <w:endnote w:id="11">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Iter Procedurale</w:t>
      </w:r>
      <w:r w:rsidRPr="00AC6F2A">
        <w:rPr>
          <w:rFonts w:ascii="Arial" w:hAnsi="Arial" w:cs="Arial"/>
          <w:sz w:val="16"/>
          <w:szCs w:val="16"/>
        </w:rPr>
        <w:t>: descrive la tempistica previsionale ed effettiva di espletamento dei vari passaggi amministrativi (fasi) in cui risulta articolato il ciclo di vita di un progetto. Ciascun passaggio amministrativo viene rilevato secondo un fattore temporale attraverso le date previste ed effettive di inizio e fine. È necessario, inoltre, barrare se la fase è richiesta o meno.</w:t>
      </w:r>
    </w:p>
  </w:endnote>
  <w:endnote w:id="12">
    <w:p w:rsidR="006E358A" w:rsidRPr="00AC6F2A" w:rsidRDefault="006E358A" w:rsidP="009A4E99">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Motivo dello scostamento</w:t>
      </w:r>
      <w:r w:rsidRPr="00AC6F2A">
        <w:rPr>
          <w:rFonts w:ascii="Arial" w:hAnsi="Arial" w:cs="Arial"/>
          <w:sz w:val="16"/>
          <w:szCs w:val="16"/>
        </w:rPr>
        <w:t>: è il motivo dello scostamento tra date previste ed effettive di espletamento di una specifica fase procedurale.</w:t>
      </w:r>
    </w:p>
  </w:endnote>
  <w:endnote w:id="13">
    <w:p w:rsidR="006E358A" w:rsidRPr="00AC6F2A" w:rsidRDefault="006E358A" w:rsidP="009A33C9">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Definizione e Stipula contratto</w:t>
      </w:r>
      <w:r w:rsidRPr="00AC6F2A">
        <w:rPr>
          <w:rFonts w:ascii="Arial" w:hAnsi="Arial" w:cs="Arial"/>
          <w:sz w:val="16"/>
          <w:szCs w:val="16"/>
        </w:rPr>
        <w:t xml:space="preserve">: </w:t>
      </w:r>
    </w:p>
    <w:p w:rsidR="006E358A" w:rsidRPr="00AC6F2A" w:rsidRDefault="006E358A" w:rsidP="009A33C9">
      <w:pPr>
        <w:pStyle w:val="Testonotadichiusura"/>
        <w:numPr>
          <w:ilvl w:val="0"/>
          <w:numId w:val="6"/>
        </w:numPr>
        <w:jc w:val="both"/>
        <w:rPr>
          <w:rFonts w:ascii="Arial" w:hAnsi="Arial" w:cs="Arial"/>
          <w:sz w:val="16"/>
          <w:szCs w:val="16"/>
        </w:rPr>
      </w:pPr>
      <w:r w:rsidRPr="00AC6F2A">
        <w:rPr>
          <w:rFonts w:ascii="Arial" w:hAnsi="Arial" w:cs="Arial"/>
          <w:b/>
          <w:sz w:val="16"/>
          <w:szCs w:val="16"/>
        </w:rPr>
        <w:t>Inizio</w:t>
      </w:r>
      <w:r w:rsidRPr="00AC6F2A">
        <w:rPr>
          <w:rFonts w:ascii="Arial" w:hAnsi="Arial" w:cs="Arial"/>
          <w:sz w:val="16"/>
          <w:szCs w:val="16"/>
        </w:rPr>
        <w:t>: data del primo contratto stipulato a fronte del progetto.</w:t>
      </w:r>
    </w:p>
    <w:p w:rsidR="006E358A" w:rsidRPr="00AC6F2A" w:rsidRDefault="006E358A" w:rsidP="009A33C9">
      <w:pPr>
        <w:pStyle w:val="Testonotadichiusura"/>
        <w:numPr>
          <w:ilvl w:val="0"/>
          <w:numId w:val="6"/>
        </w:numPr>
        <w:jc w:val="both"/>
        <w:rPr>
          <w:rFonts w:ascii="Arial" w:hAnsi="Arial" w:cs="Arial"/>
          <w:sz w:val="16"/>
          <w:szCs w:val="16"/>
        </w:rPr>
      </w:pPr>
      <w:r w:rsidRPr="00AC6F2A">
        <w:rPr>
          <w:rFonts w:ascii="Arial" w:hAnsi="Arial" w:cs="Arial"/>
          <w:b/>
          <w:sz w:val="16"/>
          <w:szCs w:val="16"/>
        </w:rPr>
        <w:t>Fine</w:t>
      </w:r>
      <w:r w:rsidRPr="00AC6F2A">
        <w:rPr>
          <w:rFonts w:ascii="Arial" w:hAnsi="Arial" w:cs="Arial"/>
          <w:sz w:val="16"/>
          <w:szCs w:val="16"/>
        </w:rPr>
        <w:t>: data dell’ultimo contratto stipulato.</w:t>
      </w:r>
    </w:p>
  </w:endnote>
  <w:endnote w:id="14">
    <w:p w:rsidR="006E358A" w:rsidRPr="00AC6F2A" w:rsidRDefault="006E358A" w:rsidP="009A33C9">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Esecuzione Fornitura</w:t>
      </w:r>
      <w:r w:rsidRPr="00AC6F2A">
        <w:rPr>
          <w:rFonts w:ascii="Arial" w:hAnsi="Arial" w:cs="Arial"/>
          <w:sz w:val="16"/>
          <w:szCs w:val="16"/>
        </w:rPr>
        <w:t xml:space="preserve">: </w:t>
      </w:r>
    </w:p>
    <w:p w:rsidR="006E358A" w:rsidRPr="00AC6F2A" w:rsidRDefault="006E358A" w:rsidP="009A33C9">
      <w:pPr>
        <w:pStyle w:val="Testonotadichiusura"/>
        <w:numPr>
          <w:ilvl w:val="0"/>
          <w:numId w:val="6"/>
        </w:numPr>
        <w:jc w:val="both"/>
        <w:rPr>
          <w:rFonts w:ascii="Arial" w:hAnsi="Arial" w:cs="Arial"/>
          <w:sz w:val="16"/>
          <w:szCs w:val="16"/>
        </w:rPr>
      </w:pPr>
      <w:r w:rsidRPr="00AC6F2A">
        <w:rPr>
          <w:rFonts w:ascii="Arial" w:hAnsi="Arial" w:cs="Arial"/>
          <w:b/>
          <w:sz w:val="16"/>
          <w:szCs w:val="16"/>
        </w:rPr>
        <w:t>Inizio</w:t>
      </w:r>
      <w:r w:rsidRPr="00AC6F2A">
        <w:rPr>
          <w:rFonts w:ascii="Arial" w:hAnsi="Arial" w:cs="Arial"/>
          <w:sz w:val="16"/>
          <w:szCs w:val="16"/>
        </w:rPr>
        <w:t xml:space="preserve">: data </w:t>
      </w:r>
      <w:r w:rsidRPr="001741D8">
        <w:rPr>
          <w:rFonts w:ascii="Arial" w:hAnsi="Arial" w:cs="Arial"/>
          <w:sz w:val="16"/>
          <w:szCs w:val="16"/>
        </w:rPr>
        <w:t>della prima consegna del prodotto/esecuzione del servizio</w:t>
      </w:r>
      <w:r w:rsidRPr="00AC6F2A">
        <w:rPr>
          <w:rFonts w:ascii="Arial" w:hAnsi="Arial" w:cs="Arial"/>
          <w:sz w:val="16"/>
          <w:szCs w:val="16"/>
        </w:rPr>
        <w:t>.</w:t>
      </w:r>
    </w:p>
    <w:p w:rsidR="006E358A" w:rsidRPr="00AC6F2A" w:rsidRDefault="006E358A" w:rsidP="009A33C9">
      <w:pPr>
        <w:pStyle w:val="Testonotadichiusura"/>
        <w:numPr>
          <w:ilvl w:val="0"/>
          <w:numId w:val="6"/>
        </w:numPr>
        <w:jc w:val="both"/>
        <w:rPr>
          <w:rFonts w:ascii="Arial" w:hAnsi="Arial" w:cs="Arial"/>
          <w:sz w:val="16"/>
          <w:szCs w:val="16"/>
        </w:rPr>
      </w:pPr>
      <w:r w:rsidRPr="00AC6F2A">
        <w:rPr>
          <w:rFonts w:ascii="Arial" w:hAnsi="Arial" w:cs="Arial"/>
          <w:b/>
          <w:sz w:val="16"/>
          <w:szCs w:val="16"/>
        </w:rPr>
        <w:t>Fine</w:t>
      </w:r>
      <w:r w:rsidRPr="00AC6F2A">
        <w:rPr>
          <w:rFonts w:ascii="Arial" w:hAnsi="Arial" w:cs="Arial"/>
          <w:sz w:val="16"/>
          <w:szCs w:val="16"/>
        </w:rPr>
        <w:t>: data dell’ultima consegna del prodotto/completamento dell’esecuzione del servizio.</w:t>
      </w:r>
    </w:p>
  </w:endnote>
  <w:endnote w:id="15">
    <w:p w:rsidR="006E358A" w:rsidRPr="00AC6F2A" w:rsidRDefault="006E358A" w:rsidP="009A33C9">
      <w:pPr>
        <w:pStyle w:val="Testonotadichiusura"/>
        <w:spacing w:before="120"/>
        <w:ind w:left="142" w:hanging="142"/>
        <w:jc w:val="both"/>
        <w:rPr>
          <w:rFonts w:ascii="Arial" w:hAnsi="Arial" w:cs="Arial"/>
          <w:sz w:val="16"/>
          <w:szCs w:val="16"/>
          <w:u w:val="single"/>
        </w:rPr>
      </w:pPr>
      <w:r w:rsidRPr="00AC6F2A">
        <w:rPr>
          <w:rStyle w:val="Rimandonotadichiusura"/>
          <w:rFonts w:ascii="Arial" w:hAnsi="Arial" w:cs="Arial"/>
          <w:sz w:val="16"/>
          <w:szCs w:val="16"/>
        </w:rPr>
        <w:endnoteRef/>
      </w:r>
      <w:r w:rsidRPr="00AC6F2A">
        <w:rPr>
          <w:rFonts w:ascii="Arial" w:hAnsi="Arial" w:cs="Arial"/>
          <w:sz w:val="16"/>
          <w:szCs w:val="16"/>
          <w:u w:val="single"/>
        </w:rPr>
        <w:t>Verifiche e Controlli</w:t>
      </w:r>
    </w:p>
    <w:p w:rsidR="006E358A" w:rsidRPr="00AC6F2A" w:rsidRDefault="006E358A" w:rsidP="009A33C9">
      <w:pPr>
        <w:pStyle w:val="Testonotadichiusura"/>
        <w:numPr>
          <w:ilvl w:val="0"/>
          <w:numId w:val="6"/>
        </w:numPr>
        <w:jc w:val="both"/>
        <w:rPr>
          <w:rFonts w:ascii="Arial" w:hAnsi="Arial" w:cs="Arial"/>
          <w:sz w:val="16"/>
          <w:szCs w:val="16"/>
        </w:rPr>
      </w:pPr>
      <w:r w:rsidRPr="00AC6F2A">
        <w:rPr>
          <w:rFonts w:ascii="Arial" w:hAnsi="Arial" w:cs="Arial"/>
          <w:b/>
          <w:sz w:val="16"/>
          <w:szCs w:val="16"/>
        </w:rPr>
        <w:t>Inizio</w:t>
      </w:r>
      <w:r w:rsidRPr="00AC6F2A">
        <w:rPr>
          <w:rFonts w:ascii="Arial" w:hAnsi="Arial" w:cs="Arial"/>
          <w:sz w:val="16"/>
          <w:szCs w:val="16"/>
        </w:rPr>
        <w:t>: data del primo atto amministrativo di liquidazione della spesa relativa al progetto.</w:t>
      </w:r>
    </w:p>
    <w:p w:rsidR="006E358A" w:rsidRPr="00AC6F2A" w:rsidRDefault="006E358A" w:rsidP="009A33C9">
      <w:pPr>
        <w:pStyle w:val="Testonotadichiusura"/>
        <w:numPr>
          <w:ilvl w:val="0"/>
          <w:numId w:val="6"/>
        </w:numPr>
        <w:jc w:val="both"/>
        <w:rPr>
          <w:rFonts w:ascii="Arial" w:hAnsi="Arial" w:cs="Arial"/>
          <w:sz w:val="16"/>
          <w:szCs w:val="16"/>
        </w:rPr>
      </w:pPr>
      <w:r w:rsidRPr="00AC6F2A">
        <w:rPr>
          <w:rFonts w:ascii="Arial" w:hAnsi="Arial" w:cs="Arial"/>
          <w:b/>
          <w:sz w:val="16"/>
          <w:szCs w:val="16"/>
        </w:rPr>
        <w:t>Fine</w:t>
      </w:r>
      <w:r w:rsidRPr="00AC6F2A">
        <w:rPr>
          <w:rFonts w:ascii="Arial" w:hAnsi="Arial" w:cs="Arial"/>
          <w:sz w:val="16"/>
          <w:szCs w:val="16"/>
        </w:rPr>
        <w:t>: data dell’ultimo atto amministrativo di liquidazione della spesa relativa al progetto</w:t>
      </w:r>
    </w:p>
  </w:endnote>
  <w:endnote w:id="16">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Altre attività</w:t>
      </w:r>
      <w:r w:rsidRPr="00AC6F2A">
        <w:rPr>
          <w:rFonts w:ascii="Arial" w:hAnsi="Arial" w:cs="Arial"/>
          <w:sz w:val="16"/>
          <w:szCs w:val="16"/>
        </w:rPr>
        <w:t>: la voce riguarda tutte le attività amministrative (pareri, autorizzazioni, approvazioni, conferenze di servizi), organizzative, o di qualsiasi altra natura necessarie per l’attuazione dell’intervento.</w:t>
      </w:r>
    </w:p>
  </w:endnote>
  <w:endnote w:id="17">
    <w:p w:rsidR="006E358A" w:rsidRPr="00AC6F2A" w:rsidRDefault="006E358A" w:rsidP="009E3D6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Procedure di aggiudicazione</w:t>
      </w:r>
      <w:r w:rsidRPr="00AC6F2A">
        <w:rPr>
          <w:rFonts w:ascii="Arial" w:hAnsi="Arial" w:cs="Arial"/>
          <w:sz w:val="16"/>
          <w:szCs w:val="16"/>
        </w:rPr>
        <w:t>: indica l’insieme delle procedure attraverso le quali si perviene alla selezione dell’offerente - il soggetto che fornirà i beni e/o i servizi oggetto del contratto - secondo quanto definito nel “Codice dei contratti pubblici relativi a lavori, servizi e forniture” e disciplinata da ogni altra norma di legge.</w:t>
      </w:r>
    </w:p>
  </w:endnote>
  <w:endnote w:id="18">
    <w:p w:rsidR="006E358A" w:rsidRPr="00AC6F2A" w:rsidRDefault="006E358A" w:rsidP="009E3D6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CIG/Codice procedura</w:t>
      </w:r>
      <w:r w:rsidRPr="00AC6F2A">
        <w:rPr>
          <w:rFonts w:ascii="Arial" w:hAnsi="Arial" w:cs="Arial"/>
          <w:sz w:val="16"/>
          <w:szCs w:val="16"/>
        </w:rPr>
        <w:t>: è il codice specifico da associare ad ogni procedura di aggiudicazione nel Sistema Nazionale di Monitoraggio. Il CIG è il codice attribuito da parte dell’Autorità Nazionale Anticorruzione sui contratti pubblici di lavori, servizi e forniture (ANAC), come codice di identificazione del procedimento di selezione del contraente. Nel caso di convenzioni tra enti pubblici non è necessario l’indicazione del CIG/Codice procedura (“Codice dei contratti pubblici relativi a lavori, servizi e forniture” vigente). È importante evidenziare che per le Procedure di aggiudicazione per le quali è previsto il CIG, a seguito della trasmissione dei dati quest’ultimo viene utilizzato dal Sistema Nazionale di Monitoraggio per prelevare, con apposita modalità di interazione telematica, le corrispondenti informazioni da una banca dati nazionale esterna, al fine di garantire l’univocità/affidabilità dei dati e semplificare il processo di monitoraggio ad opera delle Amministrazioni chiamate a trasmetterli.</w:t>
      </w:r>
    </w:p>
    <w:p w:rsidR="006E358A" w:rsidRPr="00AC6F2A" w:rsidRDefault="006E358A" w:rsidP="009E3D62">
      <w:pPr>
        <w:pStyle w:val="Testonotadichiusura"/>
        <w:ind w:left="142"/>
        <w:jc w:val="both"/>
        <w:rPr>
          <w:rFonts w:ascii="Arial" w:hAnsi="Arial" w:cs="Arial"/>
          <w:sz w:val="16"/>
          <w:szCs w:val="16"/>
        </w:rPr>
      </w:pPr>
      <w:r w:rsidRPr="00AC6F2A">
        <w:rPr>
          <w:rFonts w:ascii="Arial" w:hAnsi="Arial" w:cs="Arial"/>
          <w:sz w:val="16"/>
          <w:szCs w:val="16"/>
        </w:rPr>
        <w:t>Negli altri casi, ossia in relazione alle Procedure di aggiudicazione per le quali non viene trasmesso il CIG, è invece richiesta l’indicazione delle informazioni contenute nella sezione, oltre alla motivazione per la quale non è presente il CIG (secondo un elenco predefinito di valori), quali la descrizione e la tipologia della procedura, l’importo posto a base della procedura (es: base d’asta) e la data di pubblicazione, l’importo aggiudicato e la data di conclusione della procedura.</w:t>
      </w:r>
    </w:p>
  </w:endnote>
  <w:endnote w:id="19">
    <w:p w:rsidR="006E358A" w:rsidRDefault="006E358A" w:rsidP="008C030A">
      <w:pPr>
        <w:pStyle w:val="Testonotadichiusura"/>
        <w:spacing w:before="120"/>
        <w:ind w:left="142" w:hanging="142"/>
        <w:jc w:val="both"/>
        <w:rPr>
          <w:rFonts w:ascii="Arial" w:hAnsi="Arial" w:cs="Arial"/>
          <w:sz w:val="16"/>
          <w:szCs w:val="16"/>
        </w:rPr>
      </w:pPr>
      <w:r w:rsidRPr="001F3A66">
        <w:rPr>
          <w:rStyle w:val="Rimandonotadichiusura"/>
          <w:rFonts w:ascii="Arial" w:hAnsi="Arial" w:cs="Arial"/>
          <w:sz w:val="16"/>
          <w:szCs w:val="16"/>
        </w:rPr>
        <w:endnoteRef/>
      </w:r>
      <w:r w:rsidRPr="001F3A66">
        <w:rPr>
          <w:rFonts w:ascii="Arial" w:hAnsi="Arial" w:cs="Arial"/>
          <w:sz w:val="16"/>
          <w:szCs w:val="16"/>
          <w:u w:val="single"/>
        </w:rPr>
        <w:t>Tipo procedura</w:t>
      </w:r>
      <w:r w:rsidRPr="001F3A66">
        <w:rPr>
          <w:rFonts w:ascii="Arial" w:hAnsi="Arial" w:cs="Arial"/>
          <w:sz w:val="16"/>
          <w:szCs w:val="16"/>
        </w:rPr>
        <w:t>: individua l’insieme delle modalità attraverso le quali si perviene alla scelta del soggetto che realizzerà il progetto o che fornirà i beni e/o i servizi oggetto del contratto, ossia dell’offerente.</w:t>
      </w:r>
      <w:r>
        <w:rPr>
          <w:rFonts w:ascii="Arial" w:hAnsi="Arial" w:cs="Arial"/>
          <w:sz w:val="16"/>
          <w:szCs w:val="16"/>
        </w:rPr>
        <w:t>E’ possibile scegliere una delle seguenti procedure:</w:t>
      </w:r>
    </w:p>
    <w:tbl>
      <w:tblPr>
        <w:tblW w:w="0" w:type="auto"/>
        <w:tblInd w:w="142" w:type="dxa"/>
        <w:tblLook w:val="04A0" w:firstRow="1" w:lastRow="0" w:firstColumn="1" w:lastColumn="0" w:noHBand="0" w:noVBand="1"/>
      </w:tblPr>
      <w:tblGrid>
        <w:gridCol w:w="4746"/>
        <w:gridCol w:w="4973"/>
        <w:gridCol w:w="3904"/>
      </w:tblGrid>
      <w:tr w:rsidR="006E358A" w:rsidRPr="007423E2" w:rsidTr="000B059C">
        <w:tc>
          <w:tcPr>
            <w:tcW w:w="4746" w:type="dxa"/>
            <w:shd w:val="clear" w:color="auto" w:fill="auto"/>
          </w:tcPr>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RISTRETTA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SENZA PREVIA PUBBLICAZIONE DEL BANDO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SENZA PREVIA INDIZIONE DI  GARA ART. 221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AFFIDAMENTO IN ECONOMIA - COTTIMO FIDUCIARIO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SELETTIVA EX ART 238 C.7,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DERIVANTE DA AVVISI CON CUI SI INDICE LA GARA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AFFIDAMENTO DIRETTO A SOCIETA' IN HOUSE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AFFIDAMENTO DIRETTO IN ADESIONE AD ACCORDO QUADRO/CONVENZIONE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AI SENSI DEI REGOLAMENTI DEGLI ORGANI COSTITUZIONALI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DERIVANTE DA LEGGE REGIONALE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SENZA PREVIA INDIZIONE DI  GARA ART. 125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RISTRETTA ART. 61 D.LGS. 50/2016</w:t>
            </w:r>
          </w:p>
        </w:tc>
        <w:tc>
          <w:tcPr>
            <w:tcW w:w="4973" w:type="dxa"/>
            <w:shd w:val="clear" w:color="auto" w:fill="auto"/>
          </w:tcPr>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SOTTO SOGLIA ART. 36 comma 2 lett b)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COMPETITIVA CON NEGOZIAZIONE ART. 62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lang w:val="en-US"/>
              </w:rPr>
            </w:pPr>
            <w:r w:rsidRPr="007423E2">
              <w:rPr>
                <w:rFonts w:ascii="Arial" w:hAnsi="Arial" w:cs="Arial"/>
                <w:sz w:val="14"/>
                <w:szCs w:val="14"/>
                <w:lang w:val="en-US"/>
              </w:rPr>
              <w:t>AFFIDAMENTO IN HOUSE ART. 192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APERTA ART. 60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DIALOGO COMPETITIVO ART. 64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AFFIDAMENTO DIRETTO ART.36 comma 2 lett a)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APERTA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PREVIA PUBBLICAZIONE DEL BANDO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DIALOGO COMPETITIVO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SISTEMA DINAMICO DI ACQUISIZIONE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CONFRONTO COMPETITIVO IN ADESIONE AD ACCORDO QUADRO/CONVENZIONE ART. 54 COMMA 4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CONTRATTI DI SERVIZI AGGIUDICATI IN BASE AD UN DIRITTO ESCLUSIVO  ART.9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CONCESSIONE ARTT. DA 164 A 173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AFFIDAMENTO DIRETTO EX ART. 5 DELLA LEGGE N.381/91</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SENZA PREVIA INDIZIONE DI GARA ART. 63 D.LGS. 50/2016</w:t>
            </w:r>
          </w:p>
        </w:tc>
        <w:tc>
          <w:tcPr>
            <w:tcW w:w="3904" w:type="dxa"/>
            <w:shd w:val="clear" w:color="auto" w:fill="auto"/>
          </w:tcPr>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RISTRETTA DERIVANTE DA AVVISI CON CUI SI INDICE LA GARA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AFFIDAMENTO IN ECONOMIA - AFFIDAMENTO DIRETTO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AFFIDAMENTO DIRETTO A SOCIETA' RAGGRUPPATE/CONSORZIATE O CONTROLLATE NELLE CONCESSIONI DI LL.PP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CONFRONTO COMPETITIVO IN ADESIONE AD ACCORDO QUADRO/CONVENZIONE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RISTRETTA SEMPLIFICATA DLGS 163/2006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PROCEDURA NEGOZIATA SOTTOSOGLIA ART.36 comma 2 lett c) D.LGS. 50/2016</w:t>
            </w:r>
          </w:p>
          <w:p w:rsidR="006E358A" w:rsidRPr="007423E2" w:rsidRDefault="006E358A" w:rsidP="000B059C">
            <w:pPr>
              <w:pStyle w:val="Testonotadichiusura"/>
              <w:numPr>
                <w:ilvl w:val="0"/>
                <w:numId w:val="10"/>
              </w:numPr>
              <w:ind w:left="287" w:hanging="284"/>
              <w:jc w:val="both"/>
              <w:rPr>
                <w:rFonts w:ascii="Arial" w:hAnsi="Arial" w:cs="Arial"/>
                <w:sz w:val="14"/>
                <w:szCs w:val="14"/>
              </w:rPr>
            </w:pPr>
            <w:r w:rsidRPr="007423E2">
              <w:rPr>
                <w:rFonts w:ascii="Arial" w:hAnsi="Arial" w:cs="Arial"/>
                <w:sz w:val="14"/>
                <w:szCs w:val="14"/>
              </w:rPr>
              <w:t>PARTENARIATO PER L'INNOVAZIONE ART.65 D.LGS. 50/2016</w:t>
            </w:r>
          </w:p>
        </w:tc>
      </w:tr>
    </w:tbl>
    <w:p w:rsidR="006E358A" w:rsidRPr="00AC6F2A" w:rsidRDefault="006E358A" w:rsidP="008C030A">
      <w:pPr>
        <w:pStyle w:val="Testonotadichiusura"/>
        <w:spacing w:before="120"/>
        <w:ind w:left="142" w:hanging="142"/>
        <w:jc w:val="both"/>
        <w:rPr>
          <w:rFonts w:ascii="Arial" w:hAnsi="Arial" w:cs="Arial"/>
          <w:sz w:val="16"/>
          <w:szCs w:val="16"/>
        </w:rPr>
      </w:pPr>
    </w:p>
  </w:endnote>
  <w:endnote w:id="20">
    <w:p w:rsidR="006E358A" w:rsidRPr="00AC6F2A" w:rsidRDefault="006E358A" w:rsidP="001674BD">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Descrizione della procedura</w:t>
      </w:r>
      <w:r w:rsidRPr="00AC6F2A">
        <w:rPr>
          <w:rFonts w:ascii="Arial" w:hAnsi="Arial" w:cs="Arial"/>
          <w:sz w:val="16"/>
          <w:szCs w:val="16"/>
        </w:rPr>
        <w:t>: descrivere la procedura di aggiudicazione attuata per l’individuazione dell’offerente/realizzatore.</w:t>
      </w:r>
    </w:p>
  </w:endnote>
  <w:endnote w:id="21">
    <w:p w:rsidR="006E358A" w:rsidRPr="00D92FD2" w:rsidRDefault="006E358A" w:rsidP="008C030A">
      <w:pPr>
        <w:pStyle w:val="Testonotadichiusura"/>
        <w:rPr>
          <w:rFonts w:ascii="Arial" w:hAnsi="Arial" w:cs="Arial"/>
          <w:sz w:val="16"/>
          <w:szCs w:val="16"/>
        </w:rPr>
      </w:pPr>
      <w:r w:rsidRPr="00D92FD2">
        <w:rPr>
          <w:rStyle w:val="Rimandonotadichiusura"/>
          <w:rFonts w:ascii="Arial" w:hAnsi="Arial" w:cs="Arial"/>
          <w:sz w:val="16"/>
          <w:szCs w:val="16"/>
        </w:rPr>
        <w:endnoteRef/>
      </w:r>
      <w:r w:rsidRPr="00D92FD2">
        <w:rPr>
          <w:rFonts w:ascii="Arial" w:hAnsi="Arial" w:cs="Arial"/>
          <w:sz w:val="16"/>
          <w:szCs w:val="16"/>
          <w:u w:val="single"/>
        </w:rPr>
        <w:t>Motivo assenza CIG:</w:t>
      </w:r>
      <w:r w:rsidRPr="00D92FD2">
        <w:rPr>
          <w:rFonts w:ascii="Arial" w:hAnsi="Arial" w:cs="Arial"/>
          <w:sz w:val="16"/>
          <w:szCs w:val="16"/>
        </w:rPr>
        <w:t xml:space="preserve">In caso di assenza del CIG è necessario specificare una delle seguenti motivazioni: </w:t>
      </w:r>
    </w:p>
    <w:tbl>
      <w:tblPr>
        <w:tblW w:w="0" w:type="auto"/>
        <w:tblLook w:val="04A0" w:firstRow="1" w:lastRow="0" w:firstColumn="1" w:lastColumn="0" w:noHBand="0" w:noVBand="1"/>
      </w:tblPr>
      <w:tblGrid>
        <w:gridCol w:w="6844"/>
        <w:gridCol w:w="6845"/>
      </w:tblGrid>
      <w:tr w:rsidR="006E358A" w:rsidRPr="000B059C" w:rsidTr="000B059C">
        <w:tc>
          <w:tcPr>
            <w:tcW w:w="6844" w:type="dxa"/>
            <w:shd w:val="clear" w:color="auto" w:fill="auto"/>
          </w:tcPr>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163/2006: Art 19, comma 1, lettera a), primo capoverso</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163/2006: Art 19, comma 1, lettera c): (servizi d'arbitrato e di conciliazione)</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163/2006: Art 19, comma 1, lettera d): (servizi finanziari forniti dalla Banca d'Italia)</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163/2006: Art 19, comma 1, lettera e): (concernenti contratti di lavoro)</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163/2006: Art 19, comma 2</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163/2006: Art 24 - Appalti aggiudicati a scopo di rivendita o di locazione a terzi</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163/2006: Art 25 -  Appalti aggiudicati per l'acquisto di acqua e per la fornitura di energia o di combustibili destinati alla produzione di energia</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Prestazioni socio sanitarie e di ricovero, di specialistica ambulatoriale e diagnostica strumentale erogate dai soggetti privati in regime di accreditamento</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Scelta del socio privato in società miste: (scelta socio finanziatore)</w:t>
            </w:r>
          </w:p>
        </w:tc>
        <w:tc>
          <w:tcPr>
            <w:tcW w:w="6845" w:type="dxa"/>
            <w:shd w:val="clear" w:color="auto" w:fill="auto"/>
          </w:tcPr>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17, comma 1, lettera a)</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17, comma 1, lettera c): (servizi d'arbitrato e di conciliazione)</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17, comma 1, lettera e)</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17, comma 1, lettera g): (concernenti contratti di lavoro)</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18</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13 - Appalti nei settori speciali aggiudicati a scopo di rivendita o di locazione a terzi</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11 -  Appalti aggiudicati per l'acquisto di acqua e per la fornitura di energia o di combustibili destinati alla produzione di energia</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192 - Regime speciale degli affidamenti in house</w:t>
            </w:r>
          </w:p>
          <w:p w:rsidR="006E358A" w:rsidRPr="000B059C" w:rsidRDefault="006E358A" w:rsidP="000B059C">
            <w:pPr>
              <w:pStyle w:val="Testonotadichiusura"/>
              <w:numPr>
                <w:ilvl w:val="0"/>
                <w:numId w:val="9"/>
              </w:numPr>
              <w:rPr>
                <w:rFonts w:ascii="Arial" w:hAnsi="Arial" w:cs="Arial"/>
                <w:sz w:val="16"/>
                <w:szCs w:val="16"/>
              </w:rPr>
            </w:pPr>
            <w:r w:rsidRPr="000B059C">
              <w:rPr>
                <w:rFonts w:ascii="Arial" w:hAnsi="Arial" w:cs="Arial"/>
                <w:sz w:val="16"/>
                <w:szCs w:val="16"/>
              </w:rPr>
              <w:t>DLGS 50/2016 Art. 5 Principi comuni in materia di esclusioni per concessioni, appalti pubblici e accordi tra enti e amministrazioni aggiudicatrici nell’ambito del settore pubblico</w:t>
            </w:r>
          </w:p>
        </w:tc>
      </w:tr>
    </w:tbl>
    <w:p w:rsidR="006E358A" w:rsidRPr="001251A6" w:rsidRDefault="006E358A" w:rsidP="008C030A">
      <w:pPr>
        <w:pStyle w:val="Testonotadichiusura"/>
        <w:rPr>
          <w:rFonts w:ascii="Arial" w:hAnsi="Arial" w:cs="Arial"/>
          <w:sz w:val="16"/>
          <w:szCs w:val="16"/>
        </w:rPr>
      </w:pPr>
    </w:p>
  </w:endnote>
  <w:endnote w:id="22">
    <w:p w:rsidR="006E358A" w:rsidRPr="00AC6F2A" w:rsidRDefault="006E358A" w:rsidP="00022CE5">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Aggiudicazione/Committenza</w:t>
      </w:r>
      <w:r w:rsidRPr="00AC6F2A">
        <w:rPr>
          <w:rFonts w:ascii="Arial" w:hAnsi="Arial" w:cs="Arial"/>
          <w:sz w:val="16"/>
          <w:szCs w:val="16"/>
        </w:rPr>
        <w:t>: Specificare se si ha una Procedura di aggiudicazione oppure un Piano di Committenza.</w:t>
      </w:r>
    </w:p>
  </w:endnote>
  <w:endnote w:id="23">
    <w:p w:rsidR="006E358A" w:rsidRPr="001741D8" w:rsidRDefault="006E358A">
      <w:pPr>
        <w:pStyle w:val="Testonotadichiusura"/>
        <w:rPr>
          <w:rFonts w:ascii="Arial" w:hAnsi="Arial" w:cs="Arial"/>
          <w:sz w:val="16"/>
          <w:szCs w:val="16"/>
          <w:u w:val="single"/>
        </w:rPr>
      </w:pPr>
      <w:r>
        <w:rPr>
          <w:rStyle w:val="Rimandonotadichiusura"/>
        </w:rPr>
        <w:endnoteRef/>
      </w:r>
      <w:r w:rsidRPr="001741D8">
        <w:rPr>
          <w:rFonts w:ascii="Arial" w:hAnsi="Arial" w:cs="Arial"/>
          <w:sz w:val="16"/>
          <w:szCs w:val="16"/>
          <w:u w:val="single"/>
        </w:rPr>
        <w:t>Note</w:t>
      </w:r>
      <w:r>
        <w:rPr>
          <w:rFonts w:ascii="Arial" w:hAnsi="Arial" w:cs="Arial"/>
          <w:sz w:val="16"/>
          <w:szCs w:val="16"/>
        </w:rPr>
        <w:t xml:space="preserve">: Specificare le </w:t>
      </w:r>
      <w:r w:rsidRPr="001741D8">
        <w:rPr>
          <w:rFonts w:ascii="Arial" w:hAnsi="Arial" w:cs="Arial"/>
          <w:sz w:val="16"/>
          <w:szCs w:val="16"/>
        </w:rPr>
        <w:t>eventuali note</w:t>
      </w:r>
    </w:p>
  </w:endnote>
  <w:endnote w:id="24">
    <w:p w:rsidR="006E358A" w:rsidRDefault="006E358A" w:rsidP="00CD4897">
      <w:pPr>
        <w:pStyle w:val="Testonotadichiusura"/>
        <w:spacing w:before="120"/>
        <w:ind w:left="142" w:hanging="142"/>
        <w:jc w:val="both"/>
        <w:rPr>
          <w:rFonts w:ascii="Arial" w:hAnsi="Arial" w:cs="Arial"/>
          <w:sz w:val="16"/>
          <w:szCs w:val="16"/>
        </w:rPr>
      </w:pPr>
      <w:r w:rsidRPr="00CD4897">
        <w:rPr>
          <w:rStyle w:val="Rimandonotadichiusura"/>
          <w:rFonts w:ascii="Arial" w:hAnsi="Arial" w:cs="Arial"/>
          <w:sz w:val="16"/>
          <w:szCs w:val="16"/>
        </w:rPr>
        <w:endnoteRef/>
      </w:r>
      <w:r w:rsidRPr="00CD4897">
        <w:rPr>
          <w:rFonts w:ascii="Arial" w:hAnsi="Arial" w:cs="Arial"/>
          <w:sz w:val="16"/>
          <w:szCs w:val="16"/>
          <w:u w:val="single"/>
        </w:rPr>
        <w:t>Attività dell’Iter procedurale gare</w:t>
      </w:r>
      <w:r w:rsidRPr="00CD4897">
        <w:rPr>
          <w:rFonts w:ascii="Arial" w:hAnsi="Arial" w:cs="Arial"/>
          <w:sz w:val="16"/>
          <w:szCs w:val="16"/>
        </w:rPr>
        <w:t>: individua le fasi procedurali (previste ed effettive) in relazione alle diverse modalità di selezione del contraente/beneficiario, previste dal codice dei contratti</w:t>
      </w:r>
      <w:r w:rsidRPr="00F57F01">
        <w:rPr>
          <w:rFonts w:ascii="Arial" w:hAnsi="Arial" w:cs="Arial"/>
          <w:sz w:val="16"/>
          <w:szCs w:val="16"/>
        </w:rPr>
        <w:t xml:space="preserve"> pubblici. Ogni attività è collegata al tipo di procedura. Per completare le informazioni dell’iter procedurale, dunque, è necessario riproporre gli step indicati nella tabella seguente corrispondenti al tipo di procedura individuata.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6811"/>
      </w:tblGrid>
      <w:tr w:rsidR="006E358A" w:rsidRPr="007423E2" w:rsidTr="00491D63">
        <w:trPr>
          <w:trHeight w:val="20"/>
          <w:tblHeader/>
        </w:trPr>
        <w:tc>
          <w:tcPr>
            <w:tcW w:w="6812" w:type="dxa"/>
            <w:shd w:val="clear" w:color="auto" w:fill="auto"/>
            <w:vAlign w:val="center"/>
          </w:tcPr>
          <w:p w:rsidR="006E358A" w:rsidRPr="007423E2" w:rsidRDefault="006E358A" w:rsidP="00CD4897">
            <w:pPr>
              <w:pStyle w:val="Testonotadichiusura"/>
              <w:rPr>
                <w:rFonts w:ascii="Arial" w:hAnsi="Arial" w:cs="Arial"/>
                <w:b/>
                <w:sz w:val="14"/>
                <w:szCs w:val="14"/>
              </w:rPr>
            </w:pPr>
            <w:r w:rsidRPr="007423E2">
              <w:rPr>
                <w:rFonts w:ascii="Arial" w:hAnsi="Arial" w:cs="Arial"/>
                <w:b/>
                <w:sz w:val="14"/>
                <w:szCs w:val="14"/>
              </w:rPr>
              <w:t>Tipo Procedura</w:t>
            </w:r>
          </w:p>
        </w:tc>
        <w:tc>
          <w:tcPr>
            <w:tcW w:w="6811" w:type="dxa"/>
            <w:shd w:val="clear" w:color="auto" w:fill="auto"/>
            <w:vAlign w:val="center"/>
          </w:tcPr>
          <w:p w:rsidR="006E358A" w:rsidRPr="007423E2" w:rsidRDefault="006E358A" w:rsidP="00CD4897">
            <w:pPr>
              <w:pStyle w:val="Testonotadichiusura"/>
              <w:rPr>
                <w:rFonts w:ascii="Arial" w:hAnsi="Arial" w:cs="Arial"/>
                <w:b/>
                <w:sz w:val="14"/>
                <w:szCs w:val="14"/>
              </w:rPr>
            </w:pPr>
            <w:r w:rsidRPr="007423E2">
              <w:rPr>
                <w:rFonts w:ascii="Arial" w:hAnsi="Arial" w:cs="Arial"/>
                <w:b/>
                <w:sz w:val="14"/>
                <w:szCs w:val="14"/>
              </w:rPr>
              <w:t>Step da Valorizzare</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Aperta</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Pubblicazione Bando</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Ristretta</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Pubblicazione Bando</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Selezione Offerenti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Negoziata con Bando</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Pubblicazione Bando</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Selezione Offerenti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Negoziazione delle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Negoziata senza Bando</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degli Offerenti (Operatori economici)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Invito a presentare le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in Economia - Amministrazione diretta</w:t>
            </w:r>
          </w:p>
        </w:tc>
        <w:tc>
          <w:tcPr>
            <w:tcW w:w="6811"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Individuazione Lavori in Economia</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in Economia - Cottimo fiduciario</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Lavori in Economia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degli Offerenti (Operatori economici)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Invito a presentare le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(Pubblicazione nominativi affidatari)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per Project Financing</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Pubblicazione Bando</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Selezione Offerenti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Offerte (le due migliori)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Negoziazione delle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Affidamento diretto</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APERTA DLGS 163/2006</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Pubblicazione Bando</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RISTRETTA DLGS 163/2006</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Pubblicazione Bando</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Selezione Offerenti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NEGOZIATA PREVIA PUBBLICAZIONE DEL BANDO DLGS 163/2006</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Pubblicazione Bando</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Selezione Offerenti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Negoziazione delle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PROCEDURA NEGOZIATA SENZA PREVIA PUBBLICAZIONE DEL BANDO DLGS 163/2006</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degli Offerenti (Operatori economici)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Invito a presentare le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Provvisoria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Definitiva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AFFIDAMENTO IN ECONOMIA - AFFIDAMENTO DIRETTO DLGS 163/2006</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Lavori in Economia</w:t>
            </w:r>
          </w:p>
        </w:tc>
      </w:tr>
      <w:tr w:rsidR="006E358A" w:rsidRPr="007423E2" w:rsidTr="00491D63">
        <w:trPr>
          <w:trHeight w:val="20"/>
        </w:trPr>
        <w:tc>
          <w:tcPr>
            <w:tcW w:w="6812" w:type="dxa"/>
            <w:shd w:val="clear" w:color="auto" w:fill="auto"/>
            <w:vAlign w:val="center"/>
          </w:tcPr>
          <w:p w:rsidR="006E358A" w:rsidRPr="007423E2" w:rsidRDefault="006E358A" w:rsidP="00CD4897">
            <w:pPr>
              <w:pStyle w:val="Testonotadichiusura"/>
              <w:rPr>
                <w:rFonts w:ascii="Arial" w:hAnsi="Arial" w:cs="Arial"/>
                <w:sz w:val="14"/>
                <w:szCs w:val="14"/>
              </w:rPr>
            </w:pPr>
            <w:r w:rsidRPr="007423E2">
              <w:rPr>
                <w:rFonts w:ascii="Arial" w:hAnsi="Arial" w:cs="Arial"/>
                <w:sz w:val="14"/>
                <w:szCs w:val="14"/>
              </w:rPr>
              <w:t>AFFIDAMENTO IN ECONOMIA - COTTIMO FIDUCIARIO DLGS 163/2006</w:t>
            </w:r>
          </w:p>
        </w:tc>
        <w:tc>
          <w:tcPr>
            <w:tcW w:w="6811" w:type="dxa"/>
            <w:shd w:val="clear" w:color="auto" w:fill="auto"/>
            <w:vAlign w:val="center"/>
          </w:tcPr>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Lavori in Economia</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Individuazione degli Offerenti (Operatori economici)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Invito a presentare le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Acquisizione Offerte</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Aggiudicazione (Pubblicazione nominativi affidatari)</w:t>
            </w:r>
          </w:p>
          <w:p w:rsidR="006E358A" w:rsidRPr="007423E2" w:rsidRDefault="006E358A" w:rsidP="00491D63">
            <w:pPr>
              <w:pStyle w:val="Testonotadichiusura"/>
              <w:ind w:left="142" w:hanging="142"/>
              <w:rPr>
                <w:rFonts w:ascii="Arial" w:hAnsi="Arial" w:cs="Arial"/>
                <w:sz w:val="14"/>
                <w:szCs w:val="14"/>
              </w:rPr>
            </w:pPr>
            <w:r w:rsidRPr="007423E2">
              <w:rPr>
                <w:rFonts w:ascii="Arial" w:hAnsi="Arial" w:cs="Arial"/>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AFFIDAMENTO IN ECONOMIA - COTTIMO FIDUCIARIO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AFFIDAMENTO DIRETTO A SOCIETA' RAGGRUPPATE/CONSORZIATE O CONTROLLATE NELLE CONCESSIONI DI LL.PP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per Project Financing</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Affidamento diretto</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NEGOZIATA SENZA PREVIA INDIZIONE DI  GARA ART. 221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SELETTIVA EX ART 238 C.7,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NEGOZIATA DERIVANTE DA AVVISI CON CUI SI INDICE LA GARA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AFFIDAMENTO DIRETTO A SOCIETA' IN HOUSE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AFFIDAMENTO DIRETTO IN ADESIONE AD ACCORDO QUADRO/CONVENZIONE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AI SENSI DEI REGOLAMENTI DEGLI ORGANI COSTITUZIONALI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DERIVANTE DA LEGGE REGIONALE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DIALOGO COMPETITIVO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SISTEMA DINAMICO DI ACQUISIZIONE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AFFIDAMENTO DIRETTO EX ART. 5 DELLA LEGGE N.381/91</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RISTRETTA DERIVANTE DA AVVISI CON CUI SI INDICE LA GARA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CONFRONTO COMPETITIVO IN ADESIONE AD ACCORDO QUADRO/CONVENZIONE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RISTRETTA SEMPLIFICATA DLGS 163/2006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RISTRETTA ART. 61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NEGOZIATA SENZA PREVIA INDIZIONE DI  GARA ART. 63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NEGOZIATA SOTTO SOGLIA ART. 36 comma 2 lett b)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COMPETITIVA CON NEGOZIAZIONE  ART. 62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EF4141" w:rsidRDefault="006E358A" w:rsidP="00CD4897">
            <w:pPr>
              <w:rPr>
                <w:rFonts w:ascii="Arial" w:hAnsi="Arial" w:cs="Arial"/>
                <w:color w:val="000000"/>
                <w:sz w:val="14"/>
                <w:szCs w:val="14"/>
                <w:lang w:val="en-US"/>
              </w:rPr>
            </w:pPr>
            <w:r w:rsidRPr="00EF4141">
              <w:rPr>
                <w:rFonts w:ascii="Arial" w:hAnsi="Arial" w:cs="Arial"/>
                <w:color w:val="000000"/>
                <w:sz w:val="14"/>
                <w:szCs w:val="14"/>
                <w:lang w:val="en-US"/>
              </w:rPr>
              <w:t>AFFIDAMENTO IN HOUSE ART. 192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APERTA ART. 60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DIALOGO COMPETITIVO ART. 64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AFFIDAMENTO DIRETTO ART.36 comma 2 lett a)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CONCESSIONE ARTT. DA 164 A 173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NEGOZIATA SOTTOSOGLIA ART.36 comma 2 lett c)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PARTENARIATO PER L'INNOVAZIONE ART.65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CONFRONTO COMPETITIVO IN ADESIONE AD ACCORDO QUADRO/CONVENZIONE ART. 54 COMMA 4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CONTRATTI DI SERVIZI AGGIUDICATI IN BASE AD UN DIRITTO ESCLUSIVO  ART.9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r w:rsidR="006E358A" w:rsidRPr="007423E2" w:rsidTr="00491D63">
        <w:trPr>
          <w:trHeight w:val="20"/>
        </w:trPr>
        <w:tc>
          <w:tcPr>
            <w:tcW w:w="6812"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PROCEDURA NEGOZIATA SENZA PREVIA INDIZIONE DI  GARA ART. 125 D.LGS. 50/2016</w:t>
            </w:r>
          </w:p>
        </w:tc>
        <w:tc>
          <w:tcPr>
            <w:tcW w:w="6811" w:type="dxa"/>
            <w:shd w:val="clear" w:color="auto" w:fill="auto"/>
            <w:noWrap/>
            <w:vAlign w:val="center"/>
            <w:hideMark/>
          </w:tcPr>
          <w:p w:rsidR="006E358A" w:rsidRPr="007423E2" w:rsidRDefault="006E358A" w:rsidP="00CD4897">
            <w:pPr>
              <w:rPr>
                <w:rFonts w:ascii="Arial" w:hAnsi="Arial" w:cs="Arial"/>
                <w:color w:val="000000"/>
                <w:sz w:val="14"/>
                <w:szCs w:val="14"/>
              </w:rPr>
            </w:pPr>
            <w:r w:rsidRPr="007423E2">
              <w:rPr>
                <w:rFonts w:ascii="Arial" w:hAnsi="Arial" w:cs="Arial"/>
                <w:color w:val="000000"/>
                <w:sz w:val="14"/>
                <w:szCs w:val="14"/>
              </w:rPr>
              <w:t>Stipula Contratto</w:t>
            </w:r>
          </w:p>
        </w:tc>
      </w:tr>
    </w:tbl>
    <w:p w:rsidR="006E358A" w:rsidRPr="00AC3ABC" w:rsidRDefault="006E358A" w:rsidP="00CD4897">
      <w:pPr>
        <w:pStyle w:val="Testonotadichiusura"/>
        <w:spacing w:before="120"/>
        <w:jc w:val="both"/>
        <w:rPr>
          <w:rFonts w:ascii="Arial" w:hAnsi="Arial" w:cs="Arial"/>
          <w:sz w:val="16"/>
          <w:szCs w:val="16"/>
        </w:rPr>
      </w:pPr>
    </w:p>
  </w:endnote>
  <w:endnote w:id="25">
    <w:p w:rsidR="006E358A" w:rsidRPr="00AC6F2A" w:rsidRDefault="006E358A" w:rsidP="003661F0">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Piano dei costi</w:t>
      </w:r>
      <w:r w:rsidRPr="00AC6F2A">
        <w:rPr>
          <w:rFonts w:ascii="Arial" w:hAnsi="Arial" w:cs="Arial"/>
          <w:sz w:val="16"/>
          <w:szCs w:val="16"/>
        </w:rPr>
        <w:t>: rappresenta l'articolazione per anno dei costi economici del progetto e si riferisce agli importi annuali del “costo realizzato” e “costo da realizzare”. Per ciascuna delle annualità di attuazione del progetto è infatti richiesto di indicare l’importo da realizzare (inteso come valore previsto delle attività da eseguire) e poi, a seguito della conclusione di una singola annualità, l’importo realizzato con riferimento a tale ultima annualità conclusa (inteso come valore effettivo delle attività eseguite). A seguito della conclusione della singola annualità occorre azzerare l’importo da realizzare ad essa riferito e, qualora non fosse stato interamente realizzato quanto previsto nell’annualità appena conclusa, rimodulare l’importo da realizzare della/e annualità a venire.</w:t>
      </w:r>
    </w:p>
  </w:endnote>
  <w:endnote w:id="26">
    <w:p w:rsidR="006E358A" w:rsidRPr="00AC6F2A" w:rsidRDefault="006E358A" w:rsidP="0014432F">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Costo realizzato</w:t>
      </w:r>
      <w:r w:rsidRPr="00AC6F2A">
        <w:rPr>
          <w:rFonts w:ascii="Arial" w:hAnsi="Arial" w:cs="Arial"/>
          <w:sz w:val="16"/>
          <w:szCs w:val="16"/>
        </w:rPr>
        <w:t>: è l’importo che si desume dalla determinazione certificata del debito contratto a seguito dell’esecuzione della prestazione. Coincide con la somma degli importi degli atti amministrativi di liquidazione secondo i rispettivi ordinamenti. Nel caso di acquisizione di beni e servizi, coincide con la somma degli importi degli atti amministrativi di liquidazione della spesa.</w:t>
      </w:r>
    </w:p>
  </w:endnote>
  <w:endnote w:id="27">
    <w:p w:rsidR="006E358A" w:rsidRPr="00AC6F2A" w:rsidRDefault="006E358A" w:rsidP="00417F73">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Costo da realizzare</w:t>
      </w:r>
      <w:r w:rsidRPr="00AC6F2A">
        <w:rPr>
          <w:rFonts w:ascii="Arial" w:hAnsi="Arial" w:cs="Arial"/>
          <w:sz w:val="16"/>
          <w:szCs w:val="16"/>
        </w:rPr>
        <w:t>: è il costo delle opere e delle attività progettuali/investimenti da realizzare per il completamento di tutte le attività rappresentate nel quadro economico approvato (quindi fino alla concorrenza del costo complessivo del progetto).</w:t>
      </w:r>
    </w:p>
  </w:endnote>
  <w:endnote w:id="28">
    <w:p w:rsidR="006E358A" w:rsidRPr="00AC6F2A" w:rsidRDefault="006E358A" w:rsidP="00417F73">
      <w:pPr>
        <w:pStyle w:val="Testonotadichiusura"/>
        <w:spacing w:before="120"/>
      </w:pPr>
      <w:r w:rsidRPr="00AC6F2A">
        <w:rPr>
          <w:rStyle w:val="Rimandonotadichiusura"/>
          <w:rFonts w:ascii="Arial" w:hAnsi="Arial" w:cs="Arial"/>
          <w:sz w:val="16"/>
          <w:szCs w:val="16"/>
        </w:rPr>
        <w:endnoteRef/>
      </w:r>
      <w:r w:rsidRPr="00AC6F2A">
        <w:rPr>
          <w:rFonts w:ascii="Arial" w:hAnsi="Arial" w:cs="Arial"/>
          <w:sz w:val="16"/>
          <w:szCs w:val="16"/>
          <w:u w:val="single"/>
        </w:rPr>
        <w:t>Costo complessivo</w:t>
      </w:r>
      <w:r w:rsidRPr="00AC6F2A">
        <w:rPr>
          <w:rFonts w:ascii="Arial" w:hAnsi="Arial" w:cs="Arial"/>
          <w:sz w:val="16"/>
          <w:szCs w:val="16"/>
        </w:rPr>
        <w:t>: è il costo totale del progetto desumibile dal quadro economico approvato.</w:t>
      </w:r>
    </w:p>
  </w:endnote>
  <w:endnote w:id="29">
    <w:p w:rsidR="006E358A" w:rsidRPr="00AC6F2A" w:rsidRDefault="006E358A" w:rsidP="00D858A8">
      <w:pPr>
        <w:autoSpaceDE w:val="0"/>
        <w:autoSpaceDN w:val="0"/>
        <w:adjustRightInd w:val="0"/>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Fonte di finanziamento (del progetto)</w:t>
      </w:r>
      <w:r w:rsidRPr="00AC6F2A">
        <w:rPr>
          <w:rFonts w:ascii="Arial" w:hAnsi="Arial" w:cs="Arial"/>
          <w:sz w:val="16"/>
          <w:szCs w:val="16"/>
        </w:rPr>
        <w:t>: individua la tipologia delle fonti finanziarie che concorrono al finanziamento del progetto. Nel Sistema Nazionale di Monitoraggio può assumere i seguenti valori:</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UE (Fondi strutturali);</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Stato - Fondo per lo Sviluppo e la Coesione (FSC);</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Stato - Fondo di Rotazione;</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Stato - Altri provvedimenti;</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Regione;</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Provincia;</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Comune;</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Altro pubblico;</w:t>
      </w:r>
    </w:p>
    <w:p w:rsidR="006E358A" w:rsidRPr="00AC6F2A" w:rsidRDefault="006E358A" w:rsidP="00015995">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Privato.</w:t>
      </w:r>
    </w:p>
  </w:endnote>
  <w:endnote w:id="30">
    <w:p w:rsidR="006E358A" w:rsidRPr="00AC6F2A" w:rsidRDefault="006E358A" w:rsidP="00B52C05">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Quadro economico</w:t>
      </w:r>
      <w:r w:rsidRPr="00AC6F2A">
        <w:rPr>
          <w:rFonts w:ascii="Arial" w:hAnsi="Arial" w:cs="Arial"/>
          <w:sz w:val="16"/>
          <w:szCs w:val="16"/>
        </w:rPr>
        <w:t>: è l’articolazione delle voci di spesa per il progetto. Individua quindi raggruppamenti omogenei di spesa significativi per ciascuna natura di investimento pubblico. Le voci di spesa sono distinte in funzione della rispettiva Natura CUP del progetto. Per la presente scheda di monitoraggio compilare la relativa sezione a seconda se la natura del progetto sia “</w:t>
      </w:r>
      <w:r w:rsidRPr="00AC6F2A">
        <w:rPr>
          <w:rFonts w:ascii="Arial" w:hAnsi="Arial" w:cs="Arial"/>
          <w:i/>
          <w:sz w:val="16"/>
          <w:szCs w:val="16"/>
        </w:rPr>
        <w:t>Acquisto o realizzazione di servizi</w:t>
      </w:r>
      <w:r w:rsidRPr="00AC6F2A">
        <w:rPr>
          <w:rFonts w:ascii="Arial" w:hAnsi="Arial" w:cs="Arial"/>
          <w:sz w:val="16"/>
          <w:szCs w:val="16"/>
        </w:rPr>
        <w:t>” oppure ”</w:t>
      </w:r>
      <w:r w:rsidRPr="00AC6F2A">
        <w:rPr>
          <w:rFonts w:ascii="Arial" w:hAnsi="Arial" w:cs="Arial"/>
          <w:i/>
          <w:sz w:val="16"/>
          <w:szCs w:val="16"/>
        </w:rPr>
        <w:t>Acquisto di beni</w:t>
      </w:r>
      <w:r w:rsidRPr="00AC6F2A">
        <w:rPr>
          <w:rFonts w:ascii="Arial" w:hAnsi="Arial" w:cs="Arial"/>
          <w:sz w:val="16"/>
          <w:szCs w:val="16"/>
        </w:rPr>
        <w:t>”. L’importo da indicare per la singola voce di spesa deve essere quello (previsto o effettivo, a seconda che la relativa spesa sia stata o meno eseguita) riferito al momento della trasmissione del dato.</w:t>
      </w:r>
    </w:p>
  </w:endnote>
  <w:endnote w:id="31">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Stato</w:t>
      </w:r>
      <w:r w:rsidRPr="00AC6F2A">
        <w:rPr>
          <w:rFonts w:ascii="Arial" w:hAnsi="Arial" w:cs="Arial"/>
          <w:sz w:val="16"/>
          <w:szCs w:val="16"/>
        </w:rPr>
        <w:t>: effettivo o previsto, è riferito alla voce di spesa del quadro economico.</w:t>
      </w:r>
    </w:p>
  </w:endnote>
  <w:endnote w:id="32">
    <w:p w:rsidR="006E358A" w:rsidRPr="00AC6F2A" w:rsidRDefault="006E358A" w:rsidP="00314D1C">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Stato</w:t>
      </w:r>
      <w:r w:rsidRPr="00AC6F2A">
        <w:rPr>
          <w:rFonts w:ascii="Arial" w:hAnsi="Arial" w:cs="Arial"/>
          <w:sz w:val="16"/>
          <w:szCs w:val="16"/>
        </w:rPr>
        <w:t>: effettivo o previsto, è riferito alla voce di spesa del quadro economico.</w:t>
      </w:r>
    </w:p>
  </w:endnote>
  <w:endnote w:id="33">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Impegni contrattualizzati</w:t>
      </w:r>
      <w:r w:rsidRPr="00AC6F2A">
        <w:rPr>
          <w:rFonts w:ascii="Arial" w:hAnsi="Arial" w:cs="Arial"/>
          <w:sz w:val="16"/>
          <w:szCs w:val="16"/>
        </w:rPr>
        <w:t xml:space="preserve">: è l’atto con il quale sorge l’obbligo del Soggetto Attuatore nei confronti del Soggetto Realizzatore e, nel caso di acquisizione di beni e servizi, corrisponde al contratto/convenzione con il soggetto realizzatore. </w:t>
      </w:r>
    </w:p>
  </w:endnote>
  <w:endnote w:id="34">
    <w:p w:rsidR="006E358A" w:rsidRPr="00AC6F2A" w:rsidRDefault="006E358A" w:rsidP="0021031E">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Disposizioni di pagamento</w:t>
      </w:r>
      <w:r w:rsidRPr="00AC6F2A">
        <w:rPr>
          <w:rFonts w:ascii="Arial" w:hAnsi="Arial" w:cs="Arial"/>
          <w:sz w:val="16"/>
          <w:szCs w:val="16"/>
        </w:rPr>
        <w:t>: sono rappresentati dagli atti contabili che dispongono l’erogazione delle somme in favore dei soggetti che hanno svolto le attività previste per la realizzazione del progetto. Nel caso di acquisto di beni e servizi, ai fini del monitoraggio, rileva la registrazione degli atti di pagamento del beneficiario nei confronti del soggetto terzo realizzatore del progetto (es. mandati di pagamento emessi dalle ragionerie).</w:t>
      </w:r>
    </w:p>
  </w:endnote>
  <w:endnote w:id="35">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Tipologia di spesa</w:t>
      </w:r>
      <w:r w:rsidRPr="00AC6F2A">
        <w:rPr>
          <w:rFonts w:ascii="Arial" w:hAnsi="Arial" w:cs="Arial"/>
          <w:sz w:val="16"/>
          <w:szCs w:val="16"/>
        </w:rPr>
        <w:t>: descrivere, oltre alla tipologia di spesa e gli estremi del provvedimento di liquidazione, se si tratta di una anticipazione, di uno Stato Avanzamento Lavori (SAL) o di un Saldo.</w:t>
      </w:r>
    </w:p>
  </w:endnote>
  <w:endnote w:id="36">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Economie riprogrammabili</w:t>
      </w:r>
      <w:r w:rsidRPr="00AC6F2A">
        <w:rPr>
          <w:rFonts w:ascii="Arial" w:hAnsi="Arial" w:cs="Arial"/>
          <w:sz w:val="16"/>
          <w:szCs w:val="16"/>
        </w:rPr>
        <w:t>: sono risorse derivanti da diverse tipologie di “risparmio” verificatesi nelle previsioni di costo effettuate nel corso della vita del progetto, sostanzialmente dovuti a:</w:t>
      </w:r>
    </w:p>
    <w:p w:rsidR="006E358A" w:rsidRPr="00AC6F2A" w:rsidRDefault="006E358A" w:rsidP="00C645FF">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economie insorgenti dall’espletamento delle procedure di gara per l’affidamento dei servizi e/o acquisto di beni;</w:t>
      </w:r>
    </w:p>
    <w:p w:rsidR="006E358A" w:rsidRPr="00AC6F2A" w:rsidRDefault="006E358A" w:rsidP="00C645FF">
      <w:pPr>
        <w:pStyle w:val="MISEBullet"/>
        <w:tabs>
          <w:tab w:val="clear" w:pos="720"/>
        </w:tabs>
        <w:ind w:left="454" w:hanging="284"/>
        <w:jc w:val="both"/>
        <w:rPr>
          <w:rFonts w:ascii="Arial" w:hAnsi="Arial" w:cs="Arial"/>
          <w:sz w:val="16"/>
          <w:szCs w:val="16"/>
        </w:rPr>
      </w:pPr>
      <w:r w:rsidRPr="00AC6F2A">
        <w:rPr>
          <w:rFonts w:ascii="Arial" w:hAnsi="Arial" w:cs="Arial"/>
          <w:sz w:val="16"/>
          <w:szCs w:val="16"/>
        </w:rPr>
        <w:t>economie desunte dalla contabilità finale dei servizi erogati e/o dei beni acquistati;</w:t>
      </w:r>
    </w:p>
    <w:p w:rsidR="006E358A" w:rsidRPr="00AC6F2A" w:rsidRDefault="006E358A" w:rsidP="00A92492">
      <w:pPr>
        <w:pStyle w:val="Testonotadichiusura"/>
        <w:ind w:left="142"/>
        <w:jc w:val="both"/>
        <w:rPr>
          <w:rFonts w:ascii="Arial" w:hAnsi="Arial" w:cs="Arial"/>
          <w:sz w:val="16"/>
          <w:szCs w:val="16"/>
        </w:rPr>
      </w:pPr>
      <w:r w:rsidRPr="00AC6F2A">
        <w:rPr>
          <w:rFonts w:ascii="Arial" w:hAnsi="Arial" w:cs="Arial"/>
          <w:sz w:val="16"/>
          <w:szCs w:val="16"/>
        </w:rPr>
        <w:t>Ai fini del monitoraggio le economie da registrare sono quelle che il responsabile di intervento (RUP o assimilabile) al netto delle riserve di legge dichiara disponibili per riprogrammazioni.</w:t>
      </w:r>
    </w:p>
  </w:endnote>
  <w:endnote w:id="37">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SAL</w:t>
      </w:r>
      <w:r w:rsidRPr="00AC6F2A">
        <w:rPr>
          <w:rFonts w:ascii="Arial" w:hAnsi="Arial" w:cs="Arial"/>
          <w:sz w:val="16"/>
          <w:szCs w:val="16"/>
        </w:rPr>
        <w:t>: è il documento nel quale sono riassunte tutte le operazioni inerenti la realizzazione dei servizi e/o fornitura di beni, eseguite ad una certa data, per ciascuna procedura di aggiudicazione.</w:t>
      </w:r>
    </w:p>
    <w:p w:rsidR="006E358A" w:rsidRPr="00AC6F2A" w:rsidRDefault="006E358A" w:rsidP="00A92492">
      <w:pPr>
        <w:pStyle w:val="Corpodeltesto2"/>
        <w:spacing w:after="0" w:line="240" w:lineRule="auto"/>
        <w:ind w:left="142"/>
        <w:jc w:val="both"/>
        <w:rPr>
          <w:rFonts w:ascii="Arial" w:hAnsi="Arial" w:cs="Arial"/>
          <w:sz w:val="16"/>
          <w:szCs w:val="16"/>
        </w:rPr>
      </w:pPr>
      <w:r w:rsidRPr="00AC6F2A">
        <w:rPr>
          <w:rFonts w:ascii="Arial" w:hAnsi="Arial" w:cs="Arial"/>
          <w:sz w:val="16"/>
          <w:szCs w:val="16"/>
        </w:rPr>
        <w:t>Le informazioni rilevanti sono:</w:t>
      </w:r>
    </w:p>
    <w:p w:rsidR="006E358A" w:rsidRPr="00AC6F2A" w:rsidRDefault="006E358A" w:rsidP="00C645FF">
      <w:pPr>
        <w:pStyle w:val="MISEBullet"/>
        <w:tabs>
          <w:tab w:val="clear" w:pos="720"/>
        </w:tabs>
        <w:ind w:left="454" w:hanging="284"/>
        <w:jc w:val="both"/>
        <w:rPr>
          <w:rFonts w:ascii="Arial" w:hAnsi="Arial" w:cs="Arial"/>
          <w:sz w:val="16"/>
          <w:szCs w:val="16"/>
        </w:rPr>
      </w:pPr>
      <w:bookmarkStart w:id="20" w:name="data_sal"/>
      <w:r w:rsidRPr="00AC6F2A">
        <w:rPr>
          <w:rFonts w:ascii="Arial" w:hAnsi="Arial" w:cs="Arial"/>
          <w:b/>
          <w:sz w:val="16"/>
          <w:szCs w:val="16"/>
        </w:rPr>
        <w:t>Data</w:t>
      </w:r>
      <w:bookmarkEnd w:id="20"/>
      <w:r w:rsidRPr="00AC6F2A">
        <w:rPr>
          <w:rFonts w:ascii="Arial" w:hAnsi="Arial" w:cs="Arial"/>
          <w:b/>
          <w:sz w:val="16"/>
          <w:szCs w:val="16"/>
        </w:rPr>
        <w:t xml:space="preserve">: </w:t>
      </w:r>
      <w:r w:rsidRPr="00AC6F2A">
        <w:rPr>
          <w:rFonts w:ascii="Arial" w:hAnsi="Arial" w:cs="Arial"/>
          <w:sz w:val="16"/>
          <w:szCs w:val="16"/>
        </w:rPr>
        <w:t>data a cui si riferisce la contabilizzazione le operazioni inerenti la realizzazione dei servizi e/o fornitura di beni;</w:t>
      </w:r>
    </w:p>
    <w:p w:rsidR="006E358A" w:rsidRPr="00AC6F2A" w:rsidRDefault="006E358A" w:rsidP="00C645FF">
      <w:pPr>
        <w:pStyle w:val="MISEBullet"/>
        <w:tabs>
          <w:tab w:val="clear" w:pos="720"/>
        </w:tabs>
        <w:ind w:left="454" w:hanging="284"/>
        <w:jc w:val="both"/>
        <w:rPr>
          <w:rFonts w:ascii="Arial" w:hAnsi="Arial" w:cs="Arial"/>
          <w:sz w:val="16"/>
          <w:szCs w:val="16"/>
        </w:rPr>
      </w:pPr>
      <w:bookmarkStart w:id="21" w:name="importo_sal"/>
      <w:r w:rsidRPr="00AC6F2A">
        <w:rPr>
          <w:rFonts w:ascii="Arial" w:hAnsi="Arial" w:cs="Arial"/>
          <w:b/>
          <w:sz w:val="16"/>
          <w:szCs w:val="16"/>
        </w:rPr>
        <w:t>Importo</w:t>
      </w:r>
      <w:bookmarkEnd w:id="21"/>
      <w:r w:rsidRPr="00AC6F2A">
        <w:rPr>
          <w:rFonts w:ascii="Arial" w:hAnsi="Arial" w:cs="Arial"/>
          <w:b/>
          <w:sz w:val="16"/>
          <w:szCs w:val="16"/>
        </w:rPr>
        <w:t xml:space="preserve">: </w:t>
      </w:r>
      <w:r w:rsidRPr="00AC6F2A">
        <w:rPr>
          <w:rFonts w:ascii="Arial" w:hAnsi="Arial" w:cs="Arial"/>
          <w:sz w:val="16"/>
          <w:szCs w:val="16"/>
        </w:rPr>
        <w:t>importo progressivo delle operazioni inerenti la realizzazione dei servizi e/o fornitura di beni, al netto del ribasso d'asta e dell'IVA;</w:t>
      </w:r>
    </w:p>
    <w:p w:rsidR="006E358A" w:rsidRPr="00AC6F2A" w:rsidRDefault="006E358A" w:rsidP="00C645FF">
      <w:pPr>
        <w:pStyle w:val="MISEBullet"/>
        <w:tabs>
          <w:tab w:val="clear" w:pos="720"/>
        </w:tabs>
        <w:ind w:left="454" w:hanging="284"/>
        <w:jc w:val="both"/>
        <w:rPr>
          <w:rFonts w:ascii="Arial" w:hAnsi="Arial" w:cs="Arial"/>
          <w:sz w:val="16"/>
          <w:szCs w:val="16"/>
        </w:rPr>
      </w:pPr>
      <w:bookmarkStart w:id="22" w:name="_Toc177526088"/>
      <w:bookmarkStart w:id="23" w:name="_Toc178392426"/>
      <w:bookmarkStart w:id="24" w:name="_Toc180812557"/>
      <w:r w:rsidRPr="00AC6F2A">
        <w:rPr>
          <w:rFonts w:ascii="Arial" w:hAnsi="Arial" w:cs="Arial"/>
          <w:b/>
          <w:sz w:val="16"/>
          <w:szCs w:val="16"/>
        </w:rPr>
        <w:t>Progressivo</w:t>
      </w:r>
      <w:bookmarkEnd w:id="22"/>
      <w:bookmarkEnd w:id="23"/>
      <w:bookmarkEnd w:id="24"/>
      <w:r w:rsidRPr="00AC6F2A">
        <w:rPr>
          <w:rFonts w:ascii="Arial" w:hAnsi="Arial" w:cs="Arial"/>
          <w:b/>
          <w:sz w:val="16"/>
          <w:szCs w:val="16"/>
        </w:rPr>
        <w:t xml:space="preserve">: </w:t>
      </w:r>
      <w:r w:rsidRPr="00AC6F2A">
        <w:rPr>
          <w:rFonts w:ascii="Arial" w:hAnsi="Arial" w:cs="Arial"/>
          <w:sz w:val="16"/>
          <w:szCs w:val="16"/>
        </w:rPr>
        <w:t>numero</w:t>
      </w:r>
      <w:r w:rsidR="00752FE6">
        <w:rPr>
          <w:rFonts w:ascii="Arial" w:hAnsi="Arial" w:cs="Arial"/>
          <w:sz w:val="16"/>
          <w:szCs w:val="16"/>
        </w:rPr>
        <w:t xml:space="preserve"> </w:t>
      </w:r>
      <w:r w:rsidRPr="00AC6F2A">
        <w:rPr>
          <w:rFonts w:ascii="Arial" w:hAnsi="Arial" w:cs="Arial"/>
          <w:sz w:val="16"/>
          <w:szCs w:val="16"/>
        </w:rPr>
        <w:t>progressivo di riferimento del singolo SAL. Negli interventi più complessi è prevedibile che ci siano più Stati di Avanzamento Lavori.</w:t>
      </w:r>
    </w:p>
  </w:endnote>
  <w:endnote w:id="38">
    <w:p w:rsidR="006E358A" w:rsidRPr="00AC6F2A" w:rsidRDefault="006E358A" w:rsidP="00A92492">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DB74C8">
        <w:rPr>
          <w:rFonts w:ascii="Arial" w:hAnsi="Arial" w:cs="Arial"/>
          <w:sz w:val="16"/>
          <w:szCs w:val="16"/>
          <w:u w:val="single"/>
        </w:rPr>
        <w:t>Indicator</w:t>
      </w:r>
      <w:r>
        <w:rPr>
          <w:rFonts w:ascii="Arial" w:hAnsi="Arial" w:cs="Arial"/>
          <w:sz w:val="16"/>
          <w:szCs w:val="16"/>
          <w:u w:val="single"/>
        </w:rPr>
        <w:t>e</w:t>
      </w:r>
      <w:r w:rsidRPr="00DB74C8">
        <w:rPr>
          <w:rFonts w:ascii="Arial" w:hAnsi="Arial" w:cs="Arial"/>
          <w:sz w:val="16"/>
          <w:szCs w:val="16"/>
          <w:u w:val="single"/>
        </w:rPr>
        <w:t xml:space="preserve"> di </w:t>
      </w:r>
      <w:r>
        <w:rPr>
          <w:rFonts w:ascii="Arial" w:hAnsi="Arial" w:cs="Arial"/>
          <w:sz w:val="16"/>
          <w:szCs w:val="16"/>
          <w:u w:val="single"/>
        </w:rPr>
        <w:t>OUTPUT:</w:t>
      </w:r>
      <w:r>
        <w:rPr>
          <w:rFonts w:ascii="Arial" w:hAnsi="Arial" w:cs="Arial"/>
          <w:sz w:val="16"/>
          <w:szCs w:val="16"/>
        </w:rPr>
        <w:t>è</w:t>
      </w:r>
      <w:r w:rsidRPr="00AC3ABC">
        <w:rPr>
          <w:rFonts w:ascii="Arial" w:hAnsi="Arial" w:cs="Arial"/>
          <w:sz w:val="16"/>
          <w:szCs w:val="16"/>
        </w:rPr>
        <w:t xml:space="preserve"> l’indicatore che misura, per quanto possibile, le realizzazioni dirette del progetto in termini fisici. Il </w:t>
      </w:r>
      <w:r w:rsidRPr="00AC3ABC">
        <w:rPr>
          <w:rFonts w:ascii="Arial" w:hAnsi="Arial" w:cs="Arial"/>
          <w:sz w:val="16"/>
          <w:szCs w:val="16"/>
          <w:u w:val="single"/>
        </w:rPr>
        <w:t>valore obiettivo</w:t>
      </w:r>
      <w:r w:rsidRPr="00AC3ABC">
        <w:rPr>
          <w:rFonts w:ascii="Arial" w:hAnsi="Arial" w:cs="Arial"/>
          <w:sz w:val="16"/>
          <w:szCs w:val="16"/>
        </w:rPr>
        <w:t xml:space="preserve"> rappresenta il valore che si è stabilito di raggiungere con la realizzazione dell’intervento all’interno del progetto esecutivo. Questo campo può essere modificato solo a seguito di perfezionamenti progettuali e/o rimodulazione dell’intervento, con conseguente descrizione dell’evento nel campo note e dell’inserimento del nuovo valore in </w:t>
      </w:r>
      <w:r w:rsidRPr="00AC3ABC">
        <w:rPr>
          <w:rFonts w:ascii="Arial" w:hAnsi="Arial" w:cs="Arial"/>
          <w:sz w:val="16"/>
          <w:szCs w:val="16"/>
          <w:u w:val="single"/>
        </w:rPr>
        <w:t>valore attuale</w:t>
      </w:r>
      <w:r w:rsidRPr="00AC3ABC">
        <w:rPr>
          <w:rFonts w:ascii="Arial" w:hAnsi="Arial" w:cs="Arial"/>
          <w:sz w:val="16"/>
          <w:szCs w:val="16"/>
        </w:rPr>
        <w:t xml:space="preserve">. Il </w:t>
      </w:r>
      <w:r w:rsidRPr="00AC3ABC">
        <w:rPr>
          <w:rFonts w:ascii="Arial" w:hAnsi="Arial" w:cs="Arial"/>
          <w:sz w:val="16"/>
          <w:szCs w:val="16"/>
          <w:u w:val="single"/>
        </w:rPr>
        <w:t>valore conseguito</w:t>
      </w:r>
      <w:r w:rsidRPr="00AC3ABC">
        <w:rPr>
          <w:rFonts w:ascii="Arial" w:hAnsi="Arial" w:cs="Arial"/>
          <w:sz w:val="16"/>
          <w:szCs w:val="16"/>
        </w:rPr>
        <w:t xml:space="preserve"> rappresenta il valore raggiunto alla data di monitoraggio. Il </w:t>
      </w:r>
      <w:r w:rsidRPr="00AC3ABC">
        <w:rPr>
          <w:rFonts w:ascii="Arial" w:hAnsi="Arial" w:cs="Arial"/>
          <w:sz w:val="16"/>
          <w:szCs w:val="16"/>
          <w:u w:val="single"/>
        </w:rPr>
        <w:t>valore concluso</w:t>
      </w:r>
      <w:r w:rsidRPr="00AC3ABC">
        <w:rPr>
          <w:rFonts w:ascii="Arial" w:hAnsi="Arial" w:cs="Arial"/>
          <w:sz w:val="16"/>
          <w:szCs w:val="16"/>
        </w:rPr>
        <w:t xml:space="preserve"> è il valore a chiusura del progetto. </w:t>
      </w:r>
      <w:r>
        <w:rPr>
          <w:rFonts w:ascii="Arial" w:hAnsi="Arial" w:cs="Arial"/>
          <w:sz w:val="16"/>
          <w:szCs w:val="16"/>
        </w:rPr>
        <w:t>La scelta dell'indicatore deve avvenire tra quelli riportati nell'allegato "Indicatori di OUTPUT".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mon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8A" w:rsidRDefault="00410F13" w:rsidP="00D4676E">
    <w:pPr>
      <w:pStyle w:val="Pidipagina"/>
      <w:framePr w:wrap="around" w:vAnchor="text" w:hAnchor="margin" w:y="1"/>
      <w:rPr>
        <w:rStyle w:val="Numeropagina"/>
      </w:rPr>
    </w:pPr>
    <w:r>
      <w:rPr>
        <w:rStyle w:val="Numeropagina"/>
      </w:rPr>
      <w:fldChar w:fldCharType="begin"/>
    </w:r>
    <w:r w:rsidR="006E358A">
      <w:rPr>
        <w:rStyle w:val="Numeropagina"/>
      </w:rPr>
      <w:instrText xml:space="preserve">PAGE  </w:instrText>
    </w:r>
    <w:r>
      <w:rPr>
        <w:rStyle w:val="Numeropagina"/>
      </w:rPr>
      <w:fldChar w:fldCharType="end"/>
    </w:r>
  </w:p>
  <w:p w:rsidR="006E358A" w:rsidRDefault="006E358A" w:rsidP="0027144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8A" w:rsidRPr="00D72011" w:rsidRDefault="00183AD3" w:rsidP="00D72011">
    <w:pPr>
      <w:pStyle w:val="Pidipagina"/>
      <w:rPr>
        <w:rFonts w:ascii="Arial" w:hAnsi="Arial" w:cs="Arial"/>
        <w:i/>
        <w:sz w:val="16"/>
        <w:szCs w:val="16"/>
      </w:rPr>
    </w:pPr>
    <w:r>
      <w:rPr>
        <w:rFonts w:ascii="Arial" w:hAnsi="Arial" w:cs="Arial"/>
        <w:i/>
        <w:noProof/>
        <w:sz w:val="16"/>
        <w:szCs w:val="16"/>
      </w:rPr>
      <w:pict>
        <v:shapetype id="_x0000_t202" coordsize="21600,21600" o:spt="202" path="m,l,21600r21600,l21600,xe">
          <v:stroke joinstyle="miter"/>
          <v:path gradientshapeok="t" o:connecttype="rect"/>
        </v:shapetype>
        <v:shape id="_x0000_s2052" type="#_x0000_t202" style="position:absolute;margin-left:630.65pt;margin-top:-17.1pt;width:126pt;height:44.25pt;z-index:251659264;mso-wrap-edited:f" filled="f">
          <v:stroke dashstyle="1 1" endcap="round"/>
          <v:textbox style="mso-next-textbox:#_x0000_s2052">
            <w:txbxContent>
              <w:p w:rsidR="006E358A" w:rsidRPr="00411FFC" w:rsidRDefault="006E358A" w:rsidP="00411FFC">
                <w:pPr>
                  <w:jc w:val="center"/>
                  <w:rPr>
                    <w:rFonts w:ascii="Arial" w:hAnsi="Arial" w:cs="Arial"/>
                    <w:sz w:val="18"/>
                    <w:szCs w:val="18"/>
                  </w:rPr>
                </w:pPr>
                <w:r w:rsidRPr="00411FFC">
                  <w:rPr>
                    <w:rFonts w:ascii="Arial" w:hAnsi="Arial" w:cs="Arial"/>
                    <w:sz w:val="18"/>
                    <w:szCs w:val="18"/>
                  </w:rPr>
                  <w:t>Timbro e firma del R.U.P.</w:t>
                </w:r>
              </w:p>
            </w:txbxContent>
          </v:textbox>
        </v:shape>
      </w:pict>
    </w:r>
    <w:r w:rsidR="006E358A">
      <w:rPr>
        <w:rFonts w:ascii="Arial" w:hAnsi="Arial" w:cs="Arial"/>
        <w:i/>
        <w:sz w:val="16"/>
        <w:szCs w:val="16"/>
      </w:rPr>
      <w:t>Regione Molise - Servizio Coordinamento Fondo per lo Sviluppo e la Coesione - Dipartimento della Presidenza della Giunta Regionale</w:t>
    </w:r>
  </w:p>
  <w:p w:rsidR="006E358A" w:rsidRDefault="006E358A" w:rsidP="00D239D6">
    <w:pPr>
      <w:pStyle w:val="Pidipagina"/>
      <w:rPr>
        <w:rFonts w:ascii="Arial" w:hAnsi="Arial" w:cs="Arial"/>
        <w:i/>
        <w:sz w:val="16"/>
        <w:szCs w:val="16"/>
      </w:rPr>
    </w:pPr>
  </w:p>
  <w:p w:rsidR="006E358A" w:rsidRPr="0068168B" w:rsidRDefault="006E358A" w:rsidP="00D239D6">
    <w:pPr>
      <w:pStyle w:val="Pidipagina"/>
      <w:rPr>
        <w:rFonts w:ascii="Arial" w:hAnsi="Arial" w:cs="Arial"/>
        <w:sz w:val="16"/>
        <w:szCs w:val="16"/>
      </w:rPr>
    </w:pPr>
    <w:r w:rsidRPr="0068168B">
      <w:rPr>
        <w:rFonts w:ascii="Arial" w:hAnsi="Arial" w:cs="Arial"/>
        <w:sz w:val="16"/>
        <w:szCs w:val="16"/>
      </w:rPr>
      <w:t xml:space="preserve">Pagina </w:t>
    </w:r>
    <w:r w:rsidR="00410F13" w:rsidRPr="0068168B">
      <w:rPr>
        <w:rFonts w:ascii="Arial" w:hAnsi="Arial" w:cs="Arial"/>
        <w:sz w:val="16"/>
        <w:szCs w:val="16"/>
      </w:rPr>
      <w:fldChar w:fldCharType="begin"/>
    </w:r>
    <w:r w:rsidRPr="0068168B">
      <w:rPr>
        <w:rFonts w:ascii="Arial" w:hAnsi="Arial" w:cs="Arial"/>
        <w:sz w:val="16"/>
        <w:szCs w:val="16"/>
      </w:rPr>
      <w:instrText xml:space="preserve"> PAGE </w:instrText>
    </w:r>
    <w:r w:rsidR="00410F13" w:rsidRPr="0068168B">
      <w:rPr>
        <w:rFonts w:ascii="Arial" w:hAnsi="Arial" w:cs="Arial"/>
        <w:sz w:val="16"/>
        <w:szCs w:val="16"/>
      </w:rPr>
      <w:fldChar w:fldCharType="separate"/>
    </w:r>
    <w:r w:rsidR="00752FE6">
      <w:rPr>
        <w:rFonts w:ascii="Arial" w:hAnsi="Arial" w:cs="Arial"/>
        <w:noProof/>
        <w:sz w:val="16"/>
        <w:szCs w:val="16"/>
      </w:rPr>
      <w:t>1</w:t>
    </w:r>
    <w:r w:rsidR="00410F13" w:rsidRPr="0068168B">
      <w:rPr>
        <w:rFonts w:ascii="Arial" w:hAnsi="Arial" w:cs="Arial"/>
        <w:sz w:val="16"/>
        <w:szCs w:val="16"/>
      </w:rPr>
      <w:fldChar w:fldCharType="end"/>
    </w:r>
    <w:r w:rsidRPr="0068168B">
      <w:rPr>
        <w:rFonts w:ascii="Arial" w:hAnsi="Arial" w:cs="Arial"/>
        <w:sz w:val="16"/>
        <w:szCs w:val="16"/>
      </w:rPr>
      <w:t xml:space="preserve"> di </w:t>
    </w:r>
    <w:r w:rsidR="00410F13" w:rsidRPr="0068168B">
      <w:rPr>
        <w:rFonts w:ascii="Arial" w:hAnsi="Arial" w:cs="Arial"/>
        <w:sz w:val="16"/>
        <w:szCs w:val="16"/>
      </w:rPr>
      <w:fldChar w:fldCharType="begin"/>
    </w:r>
    <w:r w:rsidRPr="0068168B">
      <w:rPr>
        <w:rFonts w:ascii="Arial" w:hAnsi="Arial" w:cs="Arial"/>
        <w:sz w:val="16"/>
        <w:szCs w:val="16"/>
      </w:rPr>
      <w:instrText xml:space="preserve"> NUMPAGES </w:instrText>
    </w:r>
    <w:r w:rsidR="00410F13" w:rsidRPr="0068168B">
      <w:rPr>
        <w:rFonts w:ascii="Arial" w:hAnsi="Arial" w:cs="Arial"/>
        <w:sz w:val="16"/>
        <w:szCs w:val="16"/>
      </w:rPr>
      <w:fldChar w:fldCharType="separate"/>
    </w:r>
    <w:r w:rsidR="00752FE6">
      <w:rPr>
        <w:rFonts w:ascii="Arial" w:hAnsi="Arial" w:cs="Arial"/>
        <w:noProof/>
        <w:sz w:val="16"/>
        <w:szCs w:val="16"/>
      </w:rPr>
      <w:t>16</w:t>
    </w:r>
    <w:r w:rsidR="00410F13" w:rsidRPr="0068168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8A" w:rsidRDefault="00410F13" w:rsidP="00D4676E">
    <w:pPr>
      <w:pStyle w:val="Pidipagina"/>
      <w:framePr w:wrap="around" w:vAnchor="text" w:hAnchor="margin" w:y="1"/>
      <w:rPr>
        <w:rStyle w:val="Numeropagina"/>
      </w:rPr>
    </w:pPr>
    <w:r>
      <w:rPr>
        <w:rStyle w:val="Numeropagina"/>
      </w:rPr>
      <w:fldChar w:fldCharType="begin"/>
    </w:r>
    <w:r w:rsidR="006E358A">
      <w:rPr>
        <w:rStyle w:val="Numeropagina"/>
      </w:rPr>
      <w:instrText xml:space="preserve">PAGE  </w:instrText>
    </w:r>
    <w:r>
      <w:rPr>
        <w:rStyle w:val="Numeropagina"/>
      </w:rPr>
      <w:fldChar w:fldCharType="end"/>
    </w:r>
  </w:p>
  <w:p w:rsidR="006E358A" w:rsidRDefault="006E358A" w:rsidP="0027144F">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8A" w:rsidRDefault="00183AD3" w:rsidP="00E6018E">
    <w:pPr>
      <w:pStyle w:val="Pidipagina"/>
      <w:rPr>
        <w:rFonts w:ascii="Arial" w:hAnsi="Arial" w:cs="Arial"/>
        <w:i/>
        <w:sz w:val="16"/>
        <w:szCs w:val="16"/>
      </w:rPr>
    </w:pPr>
    <w:r>
      <w:pict>
        <v:shapetype id="_x0000_t202" coordsize="21600,21600" o:spt="202" path="m,l,21600r21600,l21600,xe">
          <v:stroke joinstyle="miter"/>
          <v:path gradientshapeok="t" o:connecttype="rect"/>
        </v:shapetype>
        <v:shape id="_x0000_s2049" type="#_x0000_t202" style="position:absolute;margin-left:625.25pt;margin-top:-12.3pt;width:126pt;height:40.7pt;z-index:251656192;mso-wrap-edited:f" filled="f">
          <v:stroke dashstyle="1 1" endcap="round"/>
          <v:textbox style="mso-next-textbox:#_x0000_s2049">
            <w:txbxContent>
              <w:p w:rsidR="006E358A" w:rsidRDefault="006E358A" w:rsidP="00E6018E">
                <w:pPr>
                  <w:jc w:val="center"/>
                  <w:rPr>
                    <w:rFonts w:ascii="Arial" w:hAnsi="Arial" w:cs="Arial"/>
                    <w:sz w:val="18"/>
                    <w:szCs w:val="18"/>
                  </w:rPr>
                </w:pPr>
                <w:r>
                  <w:rPr>
                    <w:rFonts w:ascii="Arial" w:hAnsi="Arial" w:cs="Arial"/>
                    <w:sz w:val="18"/>
                    <w:szCs w:val="18"/>
                  </w:rPr>
                  <w:t>Timbro e firma del R.U.P.</w:t>
                </w:r>
              </w:p>
            </w:txbxContent>
          </v:textbox>
        </v:shape>
      </w:pict>
    </w:r>
    <w:r w:rsidR="006E358A">
      <w:rPr>
        <w:rFonts w:ascii="Arial" w:hAnsi="Arial" w:cs="Arial"/>
        <w:i/>
        <w:sz w:val="16"/>
        <w:szCs w:val="16"/>
      </w:rPr>
      <w:t>Regione Molise - Servizio Coordinamento Fondo per lo Sviluppo e la Coesione - Dipartimento della Presidenza della Giunta Regionale</w:t>
    </w:r>
  </w:p>
  <w:p w:rsidR="006E358A" w:rsidRDefault="006E358A" w:rsidP="00D239D6">
    <w:pPr>
      <w:pStyle w:val="Pidipagina"/>
      <w:rPr>
        <w:rFonts w:ascii="Arial" w:hAnsi="Arial" w:cs="Arial"/>
        <w:i/>
        <w:sz w:val="16"/>
        <w:szCs w:val="16"/>
      </w:rPr>
    </w:pPr>
  </w:p>
  <w:p w:rsidR="006E358A" w:rsidRPr="0068168B" w:rsidRDefault="006E358A" w:rsidP="00D239D6">
    <w:pPr>
      <w:pStyle w:val="Pidipagina"/>
      <w:rPr>
        <w:rFonts w:ascii="Arial" w:hAnsi="Arial" w:cs="Arial"/>
        <w:sz w:val="16"/>
        <w:szCs w:val="16"/>
      </w:rPr>
    </w:pPr>
    <w:r w:rsidRPr="0068168B">
      <w:rPr>
        <w:rFonts w:ascii="Arial" w:hAnsi="Arial" w:cs="Arial"/>
        <w:sz w:val="16"/>
        <w:szCs w:val="16"/>
      </w:rPr>
      <w:t xml:space="preserve">Pagina </w:t>
    </w:r>
    <w:r w:rsidR="00410F13" w:rsidRPr="0068168B">
      <w:rPr>
        <w:rFonts w:ascii="Arial" w:hAnsi="Arial" w:cs="Arial"/>
        <w:sz w:val="16"/>
        <w:szCs w:val="16"/>
      </w:rPr>
      <w:fldChar w:fldCharType="begin"/>
    </w:r>
    <w:r w:rsidRPr="0068168B">
      <w:rPr>
        <w:rFonts w:ascii="Arial" w:hAnsi="Arial" w:cs="Arial"/>
        <w:sz w:val="16"/>
        <w:szCs w:val="16"/>
      </w:rPr>
      <w:instrText xml:space="preserve"> PAGE </w:instrText>
    </w:r>
    <w:r w:rsidR="00410F13" w:rsidRPr="0068168B">
      <w:rPr>
        <w:rFonts w:ascii="Arial" w:hAnsi="Arial" w:cs="Arial"/>
        <w:sz w:val="16"/>
        <w:szCs w:val="16"/>
      </w:rPr>
      <w:fldChar w:fldCharType="separate"/>
    </w:r>
    <w:r w:rsidR="00752FE6">
      <w:rPr>
        <w:rFonts w:ascii="Arial" w:hAnsi="Arial" w:cs="Arial"/>
        <w:noProof/>
        <w:sz w:val="16"/>
        <w:szCs w:val="16"/>
      </w:rPr>
      <w:t>11</w:t>
    </w:r>
    <w:r w:rsidR="00410F13" w:rsidRPr="0068168B">
      <w:rPr>
        <w:rFonts w:ascii="Arial" w:hAnsi="Arial" w:cs="Arial"/>
        <w:sz w:val="16"/>
        <w:szCs w:val="16"/>
      </w:rPr>
      <w:fldChar w:fldCharType="end"/>
    </w:r>
    <w:r w:rsidRPr="0068168B">
      <w:rPr>
        <w:rFonts w:ascii="Arial" w:hAnsi="Arial" w:cs="Arial"/>
        <w:sz w:val="16"/>
        <w:szCs w:val="16"/>
      </w:rPr>
      <w:t xml:space="preserve"> di </w:t>
    </w:r>
    <w:r w:rsidR="00410F13" w:rsidRPr="0068168B">
      <w:rPr>
        <w:rFonts w:ascii="Arial" w:hAnsi="Arial" w:cs="Arial"/>
        <w:sz w:val="16"/>
        <w:szCs w:val="16"/>
      </w:rPr>
      <w:fldChar w:fldCharType="begin"/>
    </w:r>
    <w:r w:rsidRPr="0068168B">
      <w:rPr>
        <w:rFonts w:ascii="Arial" w:hAnsi="Arial" w:cs="Arial"/>
        <w:sz w:val="16"/>
        <w:szCs w:val="16"/>
      </w:rPr>
      <w:instrText xml:space="preserve"> NUMPAGES </w:instrText>
    </w:r>
    <w:r w:rsidR="00410F13" w:rsidRPr="0068168B">
      <w:rPr>
        <w:rFonts w:ascii="Arial" w:hAnsi="Arial" w:cs="Arial"/>
        <w:sz w:val="16"/>
        <w:szCs w:val="16"/>
      </w:rPr>
      <w:fldChar w:fldCharType="separate"/>
    </w:r>
    <w:r w:rsidR="00752FE6">
      <w:rPr>
        <w:rFonts w:ascii="Arial" w:hAnsi="Arial" w:cs="Arial"/>
        <w:noProof/>
        <w:sz w:val="16"/>
        <w:szCs w:val="16"/>
      </w:rPr>
      <w:t>16</w:t>
    </w:r>
    <w:r w:rsidR="00410F13" w:rsidRPr="0068168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AD3" w:rsidRDefault="00183AD3">
      <w:r>
        <w:separator/>
      </w:r>
    </w:p>
  </w:footnote>
  <w:footnote w:type="continuationSeparator" w:id="0">
    <w:p w:rsidR="00183AD3" w:rsidRDefault="0018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8A" w:rsidRDefault="00183AD3" w:rsidP="0005268A">
    <w:pPr>
      <w:ind w:left="-851"/>
      <w:rPr>
        <w:rFonts w:ascii="Arial" w:hAnsi="Arial" w:cs="Arial"/>
        <w:b/>
        <w:sz w:val="18"/>
        <w:szCs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626.65pt;margin-top:-5.15pt;width:42.65pt;height:41.5pt;z-index:251658240;mso-wrap-edited:f" wrapcoords="-343 0 -343 21246 21600 21246 21600 0 -343 0">
          <v:imagedata r:id="rId1" o:title=""/>
          <w10:wrap type="tight"/>
        </v:shape>
        <o:OLEObject Type="Embed" ProgID="MSPhotoEd.3" ShapeID="_x0000_s2054" DrawAspect="Content" ObjectID="_1608445187" r:id="rId2"/>
      </w:object>
    </w:r>
    <w:r w:rsidR="006E358A">
      <w:rPr>
        <w:noProof/>
      </w:rPr>
      <w:drawing>
        <wp:anchor distT="0" distB="0" distL="114300" distR="114300" simplePos="0" relativeHeight="251660288" behindDoc="0" locked="0" layoutInCell="1" allowOverlap="0">
          <wp:simplePos x="0" y="0"/>
          <wp:positionH relativeFrom="column">
            <wp:posOffset>3863975</wp:posOffset>
          </wp:positionH>
          <wp:positionV relativeFrom="paragraph">
            <wp:posOffset>-222250</wp:posOffset>
          </wp:positionV>
          <wp:extent cx="1423035" cy="803275"/>
          <wp:effectExtent l="0" t="0" r="0" b="0"/>
          <wp:wrapTopAndBottom/>
          <wp:docPr id="5" name="Immagine 5"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tto Molise"/>
                  <pic:cNvPicPr>
                    <a:picLocks noChangeAspect="1" noChangeArrowheads="1"/>
                  </pic:cNvPicPr>
                </pic:nvPicPr>
                <pic:blipFill>
                  <a:blip r:embed="rId3"/>
                  <a:srcRect/>
                  <a:stretch>
                    <a:fillRect/>
                  </a:stretch>
                </pic:blipFill>
                <pic:spPr bwMode="auto">
                  <a:xfrm>
                    <a:off x="0" y="0"/>
                    <a:ext cx="1423035" cy="803275"/>
                  </a:xfrm>
                  <a:prstGeom prst="rect">
                    <a:avLst/>
                  </a:prstGeom>
                  <a:noFill/>
                  <a:ln w="9525">
                    <a:noFill/>
                    <a:miter lim="800000"/>
                    <a:headEnd/>
                    <a:tailEnd/>
                  </a:ln>
                </pic:spPr>
              </pic:pic>
            </a:graphicData>
          </a:graphic>
        </wp:anchor>
      </w:drawing>
    </w:r>
    <w:r w:rsidR="006E358A" w:rsidRPr="00411FFC">
      <w:rPr>
        <w:rFonts w:ascii="Arial" w:hAnsi="Arial" w:cs="Arial"/>
        <w:b/>
        <w:sz w:val="18"/>
        <w:szCs w:val="18"/>
      </w:rPr>
      <w:t xml:space="preserve">Scheda </w:t>
    </w:r>
    <w:r w:rsidR="006E358A">
      <w:rPr>
        <w:rFonts w:ascii="Arial" w:hAnsi="Arial" w:cs="Arial"/>
        <w:b/>
        <w:sz w:val="18"/>
        <w:szCs w:val="18"/>
      </w:rPr>
      <w:t>di monitoraggio “Acquisizione di beni e servizi”</w:t>
    </w:r>
  </w:p>
  <w:p w:rsidR="006E358A" w:rsidRDefault="006E358A" w:rsidP="0005268A">
    <w:pPr>
      <w:ind w:left="-851"/>
      <w:rPr>
        <w:rFonts w:ascii="Arial" w:hAnsi="Arial" w:cs="Arial"/>
        <w:i/>
        <w:sz w:val="16"/>
        <w:szCs w:val="16"/>
      </w:rPr>
    </w:pPr>
  </w:p>
  <w:p w:rsidR="006E358A" w:rsidRPr="00E41F62" w:rsidRDefault="006E358A" w:rsidP="0005268A">
    <w:pPr>
      <w:ind w:left="-851"/>
      <w:rPr>
        <w:rFonts w:ascii="Arial" w:hAnsi="Arial" w:cs="Arial"/>
        <w:i/>
        <w:sz w:val="16"/>
        <w:szCs w:val="16"/>
      </w:rPr>
    </w:pPr>
    <w:r>
      <w:rPr>
        <w:rFonts w:ascii="Arial" w:hAnsi="Arial" w:cs="Arial"/>
        <w:i/>
        <w:sz w:val="16"/>
        <w:szCs w:val="16"/>
      </w:rPr>
      <w:t>Versione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8A" w:rsidRDefault="00183AD3" w:rsidP="00AD155B">
    <w:pPr>
      <w:ind w:left="-851"/>
      <w:rPr>
        <w:rFonts w:ascii="Arial" w:hAnsi="Arial" w:cs="Arial"/>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26.6pt;margin-top:-1.4pt;width:42.8pt;height:41.65pt;z-index:251655168;mso-wrap-edited:f" wrapcoords="-343 0 -343 21246 21600 21246 21600 0 -343 0">
          <v:imagedata r:id="rId1" o:title=""/>
          <w10:wrap type="tight"/>
        </v:shape>
        <o:OLEObject Type="Embed" ProgID="MSPhotoEd.3" ShapeID="_x0000_s2051" DrawAspect="Content" ObjectID="_1608445188" r:id="rId2"/>
      </w:object>
    </w:r>
    <w:r w:rsidR="006E358A">
      <w:rPr>
        <w:noProof/>
      </w:rPr>
      <w:drawing>
        <wp:anchor distT="0" distB="0" distL="114300" distR="114300" simplePos="0" relativeHeight="251657216" behindDoc="0" locked="0" layoutInCell="1" allowOverlap="0">
          <wp:simplePos x="0" y="0"/>
          <wp:positionH relativeFrom="column">
            <wp:posOffset>3863975</wp:posOffset>
          </wp:positionH>
          <wp:positionV relativeFrom="paragraph">
            <wp:posOffset>-132715</wp:posOffset>
          </wp:positionV>
          <wp:extent cx="1342390" cy="757555"/>
          <wp:effectExtent l="0" t="0" r="0" b="0"/>
          <wp:wrapTopAndBottom/>
          <wp:docPr id="2" name="Immagine 2"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tto Molise"/>
                  <pic:cNvPicPr>
                    <a:picLocks noChangeAspect="1" noChangeArrowheads="1"/>
                  </pic:cNvPicPr>
                </pic:nvPicPr>
                <pic:blipFill>
                  <a:blip r:embed="rId3"/>
                  <a:srcRect/>
                  <a:stretch>
                    <a:fillRect/>
                  </a:stretch>
                </pic:blipFill>
                <pic:spPr bwMode="auto">
                  <a:xfrm>
                    <a:off x="0" y="0"/>
                    <a:ext cx="1342390" cy="757555"/>
                  </a:xfrm>
                  <a:prstGeom prst="rect">
                    <a:avLst/>
                  </a:prstGeom>
                  <a:noFill/>
                  <a:ln w="9525">
                    <a:noFill/>
                    <a:miter lim="800000"/>
                    <a:headEnd/>
                    <a:tailEnd/>
                  </a:ln>
                </pic:spPr>
              </pic:pic>
            </a:graphicData>
          </a:graphic>
        </wp:anchor>
      </w:drawing>
    </w:r>
    <w:r w:rsidR="006E358A" w:rsidRPr="00411FFC">
      <w:rPr>
        <w:rFonts w:ascii="Arial" w:hAnsi="Arial" w:cs="Arial"/>
        <w:b/>
        <w:sz w:val="18"/>
        <w:szCs w:val="18"/>
      </w:rPr>
      <w:t xml:space="preserve">Scheda </w:t>
    </w:r>
    <w:r w:rsidR="006E358A">
      <w:rPr>
        <w:rFonts w:ascii="Arial" w:hAnsi="Arial" w:cs="Arial"/>
        <w:b/>
        <w:sz w:val="18"/>
        <w:szCs w:val="18"/>
      </w:rPr>
      <w:t>di monitoraggio “</w:t>
    </w:r>
    <w:r w:rsidR="006E358A" w:rsidRPr="0014432F">
      <w:rPr>
        <w:rFonts w:ascii="Arial" w:hAnsi="Arial" w:cs="Arial"/>
        <w:b/>
        <w:sz w:val="18"/>
        <w:szCs w:val="18"/>
      </w:rPr>
      <w:t>Acquisizione di beni e servizi</w:t>
    </w:r>
    <w:r w:rsidR="006E358A">
      <w:rPr>
        <w:rFonts w:ascii="Arial" w:hAnsi="Arial" w:cs="Arial"/>
        <w:b/>
        <w:sz w:val="18"/>
        <w:szCs w:val="18"/>
      </w:rPr>
      <w:t>”</w:t>
    </w:r>
  </w:p>
  <w:p w:rsidR="006E358A" w:rsidRDefault="006E358A" w:rsidP="00AD155B">
    <w:pPr>
      <w:ind w:left="-851"/>
      <w:rPr>
        <w:rFonts w:ascii="Arial" w:hAnsi="Arial" w:cs="Arial"/>
        <w:i/>
      </w:rPr>
    </w:pPr>
  </w:p>
  <w:p w:rsidR="006E358A" w:rsidRPr="00EB2801" w:rsidRDefault="006E358A" w:rsidP="00AD155B">
    <w:pPr>
      <w:ind w:left="-851"/>
      <w:rPr>
        <w:rFonts w:ascii="Arial" w:hAnsi="Arial" w:cs="Arial"/>
        <w:i/>
        <w:sz w:val="16"/>
        <w:szCs w:val="16"/>
      </w:rPr>
    </w:pPr>
    <w:r>
      <w:rPr>
        <w:rFonts w:ascii="Arial" w:hAnsi="Arial" w:cs="Arial"/>
        <w:i/>
        <w:sz w:val="16"/>
        <w:szCs w:val="16"/>
      </w:rPr>
      <w:t>Versione 1.1</w:t>
    </w:r>
  </w:p>
  <w:p w:rsidR="006E358A" w:rsidRPr="00411FFC" w:rsidRDefault="006E358A" w:rsidP="00A34C15">
    <w:pPr>
      <w:rPr>
        <w:rFonts w:ascii="Arial" w:hAnsi="Arial" w:cs="Arial"/>
        <w:b/>
        <w:sz w:val="18"/>
        <w:szCs w:val="18"/>
      </w:rPr>
    </w:pPr>
  </w:p>
  <w:p w:rsidR="006E358A" w:rsidRPr="003E0EC5" w:rsidRDefault="006E358A" w:rsidP="00AD155B">
    <w:pPr>
      <w:pStyle w:val="Intestazione"/>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9E9"/>
    <w:multiLevelType w:val="singleLevel"/>
    <w:tmpl w:val="AFFA96D4"/>
    <w:lvl w:ilvl="0">
      <w:start w:val="1"/>
      <w:numFmt w:val="upperLetter"/>
      <w:pStyle w:val="Titolo2"/>
      <w:lvlText w:val="%1."/>
      <w:lvlJc w:val="left"/>
      <w:pPr>
        <w:tabs>
          <w:tab w:val="num" w:pos="360"/>
        </w:tabs>
        <w:ind w:left="360" w:hanging="360"/>
      </w:pPr>
      <w:rPr>
        <w:rFonts w:ascii="Arial" w:hAnsi="Arial" w:hint="default"/>
        <w:b/>
        <w:i w:val="0"/>
        <w:sz w:val="18"/>
        <w:szCs w:val="18"/>
      </w:rPr>
    </w:lvl>
  </w:abstractNum>
  <w:abstractNum w:abstractNumId="1" w15:restartNumberingAfterBreak="0">
    <w:nsid w:val="2D931A61"/>
    <w:multiLevelType w:val="hybridMultilevel"/>
    <w:tmpl w:val="7AE041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FC5D5D"/>
    <w:multiLevelType w:val="hybridMultilevel"/>
    <w:tmpl w:val="FF9E118A"/>
    <w:lvl w:ilvl="0" w:tplc="F88E171E">
      <w:start w:val="1"/>
      <w:numFmt w:val="bullet"/>
      <w:pStyle w:val="MISEBullet"/>
      <w:lvlText w:val=""/>
      <w:lvlJc w:val="left"/>
      <w:pPr>
        <w:tabs>
          <w:tab w:val="num" w:pos="720"/>
        </w:tabs>
        <w:ind w:left="720" w:hanging="360"/>
      </w:pPr>
      <w:rPr>
        <w:rFonts w:ascii="Symbol" w:hAnsi="Symbol" w:hint="default"/>
      </w:rPr>
    </w:lvl>
    <w:lvl w:ilvl="1" w:tplc="2E54CBA6">
      <w:start w:val="1"/>
      <w:numFmt w:val="bullet"/>
      <w:lvlText w:val="-"/>
      <w:lvlJc w:val="left"/>
      <w:pPr>
        <w:tabs>
          <w:tab w:val="num" w:pos="1134"/>
        </w:tabs>
        <w:ind w:left="1304" w:hanging="224"/>
      </w:pPr>
      <w:rPr>
        <w:rFonts w:ascii="Geomond" w:hAnsi="Geomond" w:cs="Geo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177A11"/>
    <w:multiLevelType w:val="hybridMultilevel"/>
    <w:tmpl w:val="0FAC8F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6E7F7D"/>
    <w:multiLevelType w:val="hybridMultilevel"/>
    <w:tmpl w:val="85325D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2"/>
  </w:num>
  <w:num w:numId="6">
    <w:abstractNumId w:val="4"/>
  </w:num>
  <w:num w:numId="7">
    <w:abstractNumId w:val="0"/>
  </w:num>
  <w:num w:numId="8">
    <w:abstractNumId w:val="0"/>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A7A4A"/>
    <w:rsid w:val="0000420E"/>
    <w:rsid w:val="000062EB"/>
    <w:rsid w:val="000146EE"/>
    <w:rsid w:val="00014C01"/>
    <w:rsid w:val="00015995"/>
    <w:rsid w:val="0002085D"/>
    <w:rsid w:val="000214C1"/>
    <w:rsid w:val="00022CE5"/>
    <w:rsid w:val="000235C3"/>
    <w:rsid w:val="0002382E"/>
    <w:rsid w:val="000311F6"/>
    <w:rsid w:val="00033DEE"/>
    <w:rsid w:val="00034000"/>
    <w:rsid w:val="000342D9"/>
    <w:rsid w:val="00037096"/>
    <w:rsid w:val="00037BE3"/>
    <w:rsid w:val="00042E45"/>
    <w:rsid w:val="0005084B"/>
    <w:rsid w:val="000518A4"/>
    <w:rsid w:val="0005268A"/>
    <w:rsid w:val="000544AB"/>
    <w:rsid w:val="00056E26"/>
    <w:rsid w:val="00061A7B"/>
    <w:rsid w:val="00061AA4"/>
    <w:rsid w:val="00067CE3"/>
    <w:rsid w:val="00074E46"/>
    <w:rsid w:val="00080F5B"/>
    <w:rsid w:val="00082A9A"/>
    <w:rsid w:val="000846A9"/>
    <w:rsid w:val="00087097"/>
    <w:rsid w:val="000958A3"/>
    <w:rsid w:val="00095AD9"/>
    <w:rsid w:val="000A222A"/>
    <w:rsid w:val="000A2B11"/>
    <w:rsid w:val="000A6AA8"/>
    <w:rsid w:val="000A7AD4"/>
    <w:rsid w:val="000B059C"/>
    <w:rsid w:val="000B0C96"/>
    <w:rsid w:val="000B428D"/>
    <w:rsid w:val="000C668D"/>
    <w:rsid w:val="000D3721"/>
    <w:rsid w:val="000D7C9C"/>
    <w:rsid w:val="000E31B4"/>
    <w:rsid w:val="00101618"/>
    <w:rsid w:val="001078CF"/>
    <w:rsid w:val="001136D6"/>
    <w:rsid w:val="00123A60"/>
    <w:rsid w:val="00136221"/>
    <w:rsid w:val="001406DD"/>
    <w:rsid w:val="00140F00"/>
    <w:rsid w:val="00142CD0"/>
    <w:rsid w:val="0014432F"/>
    <w:rsid w:val="00157466"/>
    <w:rsid w:val="00165D82"/>
    <w:rsid w:val="001674BD"/>
    <w:rsid w:val="00170AC7"/>
    <w:rsid w:val="00171D24"/>
    <w:rsid w:val="0017389B"/>
    <w:rsid w:val="001741D8"/>
    <w:rsid w:val="00174C9A"/>
    <w:rsid w:val="001808B0"/>
    <w:rsid w:val="00183AD3"/>
    <w:rsid w:val="001844DD"/>
    <w:rsid w:val="00191FA0"/>
    <w:rsid w:val="001928FE"/>
    <w:rsid w:val="00194009"/>
    <w:rsid w:val="001A1FC3"/>
    <w:rsid w:val="001A2324"/>
    <w:rsid w:val="001B3CFD"/>
    <w:rsid w:val="001B3DE4"/>
    <w:rsid w:val="001C25B1"/>
    <w:rsid w:val="001D1D89"/>
    <w:rsid w:val="001D272F"/>
    <w:rsid w:val="001E1D13"/>
    <w:rsid w:val="00204C6A"/>
    <w:rsid w:val="00207318"/>
    <w:rsid w:val="0021031E"/>
    <w:rsid w:val="00213055"/>
    <w:rsid w:val="00216EF2"/>
    <w:rsid w:val="002204F6"/>
    <w:rsid w:val="00222783"/>
    <w:rsid w:val="002305A5"/>
    <w:rsid w:val="00230A03"/>
    <w:rsid w:val="002320A9"/>
    <w:rsid w:val="00234DD4"/>
    <w:rsid w:val="0024500F"/>
    <w:rsid w:val="0025095C"/>
    <w:rsid w:val="00253781"/>
    <w:rsid w:val="00257F78"/>
    <w:rsid w:val="002628EC"/>
    <w:rsid w:val="00265704"/>
    <w:rsid w:val="00265E7F"/>
    <w:rsid w:val="0027144F"/>
    <w:rsid w:val="002714C6"/>
    <w:rsid w:val="00271F73"/>
    <w:rsid w:val="0027315C"/>
    <w:rsid w:val="00274E5E"/>
    <w:rsid w:val="00275FA6"/>
    <w:rsid w:val="00286BF1"/>
    <w:rsid w:val="00293C69"/>
    <w:rsid w:val="002967AC"/>
    <w:rsid w:val="002A323B"/>
    <w:rsid w:val="002A3985"/>
    <w:rsid w:val="002B1FEA"/>
    <w:rsid w:val="002B4C49"/>
    <w:rsid w:val="002C1B1D"/>
    <w:rsid w:val="002C31AC"/>
    <w:rsid w:val="002D7BE9"/>
    <w:rsid w:val="002E0B60"/>
    <w:rsid w:val="002E67A0"/>
    <w:rsid w:val="002F69C6"/>
    <w:rsid w:val="003009F0"/>
    <w:rsid w:val="00303E27"/>
    <w:rsid w:val="00314D1C"/>
    <w:rsid w:val="003204C4"/>
    <w:rsid w:val="003269A9"/>
    <w:rsid w:val="0033617B"/>
    <w:rsid w:val="00336328"/>
    <w:rsid w:val="00342C4B"/>
    <w:rsid w:val="003434CE"/>
    <w:rsid w:val="00364527"/>
    <w:rsid w:val="003661F0"/>
    <w:rsid w:val="00367D8D"/>
    <w:rsid w:val="00375123"/>
    <w:rsid w:val="003830B8"/>
    <w:rsid w:val="0038338B"/>
    <w:rsid w:val="0038706D"/>
    <w:rsid w:val="00387318"/>
    <w:rsid w:val="0039135D"/>
    <w:rsid w:val="003920C3"/>
    <w:rsid w:val="00392267"/>
    <w:rsid w:val="003B0D1C"/>
    <w:rsid w:val="003B37B9"/>
    <w:rsid w:val="003B469E"/>
    <w:rsid w:val="003B49CC"/>
    <w:rsid w:val="003B6E17"/>
    <w:rsid w:val="003C357F"/>
    <w:rsid w:val="003C4527"/>
    <w:rsid w:val="003C7D88"/>
    <w:rsid w:val="003D285A"/>
    <w:rsid w:val="003E0EC5"/>
    <w:rsid w:val="003E16CF"/>
    <w:rsid w:val="003E29C0"/>
    <w:rsid w:val="003E4BD1"/>
    <w:rsid w:val="003E74EA"/>
    <w:rsid w:val="003F1C3F"/>
    <w:rsid w:val="003F2A03"/>
    <w:rsid w:val="003F6E30"/>
    <w:rsid w:val="00405360"/>
    <w:rsid w:val="00410732"/>
    <w:rsid w:val="00410F13"/>
    <w:rsid w:val="00411FFC"/>
    <w:rsid w:val="00413E81"/>
    <w:rsid w:val="0041647F"/>
    <w:rsid w:val="00417F73"/>
    <w:rsid w:val="004215EF"/>
    <w:rsid w:val="00421BE8"/>
    <w:rsid w:val="00422D8D"/>
    <w:rsid w:val="00432A79"/>
    <w:rsid w:val="00433DDA"/>
    <w:rsid w:val="00434F04"/>
    <w:rsid w:val="004357A7"/>
    <w:rsid w:val="00437ADD"/>
    <w:rsid w:val="00441CA6"/>
    <w:rsid w:val="004432E6"/>
    <w:rsid w:val="00452941"/>
    <w:rsid w:val="004615DA"/>
    <w:rsid w:val="00461E0D"/>
    <w:rsid w:val="00462C2B"/>
    <w:rsid w:val="00463412"/>
    <w:rsid w:val="00465C99"/>
    <w:rsid w:val="00466EFA"/>
    <w:rsid w:val="0047134A"/>
    <w:rsid w:val="00471791"/>
    <w:rsid w:val="004741AE"/>
    <w:rsid w:val="00482321"/>
    <w:rsid w:val="0049004B"/>
    <w:rsid w:val="00491D63"/>
    <w:rsid w:val="00497CBC"/>
    <w:rsid w:val="004A0957"/>
    <w:rsid w:val="004B089E"/>
    <w:rsid w:val="004B0DA7"/>
    <w:rsid w:val="004B2DFC"/>
    <w:rsid w:val="004C02FD"/>
    <w:rsid w:val="004C6513"/>
    <w:rsid w:val="004D1E0B"/>
    <w:rsid w:val="004D5DEE"/>
    <w:rsid w:val="004D6F50"/>
    <w:rsid w:val="004E4BD2"/>
    <w:rsid w:val="004F123F"/>
    <w:rsid w:val="004F1DD2"/>
    <w:rsid w:val="004F2340"/>
    <w:rsid w:val="005031A8"/>
    <w:rsid w:val="00507221"/>
    <w:rsid w:val="0052084C"/>
    <w:rsid w:val="005230E8"/>
    <w:rsid w:val="0052436B"/>
    <w:rsid w:val="00542B95"/>
    <w:rsid w:val="0054329B"/>
    <w:rsid w:val="00552B50"/>
    <w:rsid w:val="00561A15"/>
    <w:rsid w:val="00566150"/>
    <w:rsid w:val="00566B0A"/>
    <w:rsid w:val="00570CA2"/>
    <w:rsid w:val="00572FAA"/>
    <w:rsid w:val="005838D3"/>
    <w:rsid w:val="0058722D"/>
    <w:rsid w:val="00590AC8"/>
    <w:rsid w:val="00592582"/>
    <w:rsid w:val="005A1A7E"/>
    <w:rsid w:val="005A3A58"/>
    <w:rsid w:val="005A5253"/>
    <w:rsid w:val="005A714F"/>
    <w:rsid w:val="005B0007"/>
    <w:rsid w:val="005B0D8A"/>
    <w:rsid w:val="005B4F59"/>
    <w:rsid w:val="005B5DAF"/>
    <w:rsid w:val="005B60AD"/>
    <w:rsid w:val="005B7C20"/>
    <w:rsid w:val="005C029F"/>
    <w:rsid w:val="005C4298"/>
    <w:rsid w:val="005C51B7"/>
    <w:rsid w:val="005D5245"/>
    <w:rsid w:val="005D7330"/>
    <w:rsid w:val="005E3280"/>
    <w:rsid w:val="005E4049"/>
    <w:rsid w:val="005E5B0F"/>
    <w:rsid w:val="005E61E3"/>
    <w:rsid w:val="005F5F59"/>
    <w:rsid w:val="005F69C2"/>
    <w:rsid w:val="00603820"/>
    <w:rsid w:val="00605915"/>
    <w:rsid w:val="00611D0C"/>
    <w:rsid w:val="006213C0"/>
    <w:rsid w:val="00624A41"/>
    <w:rsid w:val="006253A1"/>
    <w:rsid w:val="00632E7B"/>
    <w:rsid w:val="00635EC8"/>
    <w:rsid w:val="00640F10"/>
    <w:rsid w:val="00641B29"/>
    <w:rsid w:val="00641D58"/>
    <w:rsid w:val="006423DA"/>
    <w:rsid w:val="0064725F"/>
    <w:rsid w:val="00653AC1"/>
    <w:rsid w:val="00662251"/>
    <w:rsid w:val="006623C0"/>
    <w:rsid w:val="00664BF3"/>
    <w:rsid w:val="00674874"/>
    <w:rsid w:val="00675A91"/>
    <w:rsid w:val="0068168B"/>
    <w:rsid w:val="0068173B"/>
    <w:rsid w:val="00684BEB"/>
    <w:rsid w:val="00685FA2"/>
    <w:rsid w:val="00690997"/>
    <w:rsid w:val="006A6576"/>
    <w:rsid w:val="006B1D55"/>
    <w:rsid w:val="006B4002"/>
    <w:rsid w:val="006B4CED"/>
    <w:rsid w:val="006B779B"/>
    <w:rsid w:val="006D1A78"/>
    <w:rsid w:val="006D2095"/>
    <w:rsid w:val="006D34AE"/>
    <w:rsid w:val="006D5284"/>
    <w:rsid w:val="006D58C8"/>
    <w:rsid w:val="006E358A"/>
    <w:rsid w:val="006E66F2"/>
    <w:rsid w:val="006E79ED"/>
    <w:rsid w:val="006E7FA3"/>
    <w:rsid w:val="006F0E72"/>
    <w:rsid w:val="006F2D91"/>
    <w:rsid w:val="006F2F63"/>
    <w:rsid w:val="006F55A0"/>
    <w:rsid w:val="006F74C1"/>
    <w:rsid w:val="006F7B02"/>
    <w:rsid w:val="0070215A"/>
    <w:rsid w:val="00704349"/>
    <w:rsid w:val="0070752E"/>
    <w:rsid w:val="00710DFF"/>
    <w:rsid w:val="00712FAC"/>
    <w:rsid w:val="00713DF6"/>
    <w:rsid w:val="00716921"/>
    <w:rsid w:val="00717554"/>
    <w:rsid w:val="00720F70"/>
    <w:rsid w:val="00721B00"/>
    <w:rsid w:val="00722E64"/>
    <w:rsid w:val="0072505C"/>
    <w:rsid w:val="00732A12"/>
    <w:rsid w:val="00733B86"/>
    <w:rsid w:val="0074075C"/>
    <w:rsid w:val="007422D9"/>
    <w:rsid w:val="007423E2"/>
    <w:rsid w:val="007425F3"/>
    <w:rsid w:val="0074445C"/>
    <w:rsid w:val="007475CC"/>
    <w:rsid w:val="00752FE6"/>
    <w:rsid w:val="007530F3"/>
    <w:rsid w:val="00760BF1"/>
    <w:rsid w:val="00760DB1"/>
    <w:rsid w:val="0076305A"/>
    <w:rsid w:val="007636C0"/>
    <w:rsid w:val="00763B59"/>
    <w:rsid w:val="00764D26"/>
    <w:rsid w:val="00766401"/>
    <w:rsid w:val="00785D89"/>
    <w:rsid w:val="0079003A"/>
    <w:rsid w:val="007913B1"/>
    <w:rsid w:val="00795871"/>
    <w:rsid w:val="00796E4B"/>
    <w:rsid w:val="007A0E31"/>
    <w:rsid w:val="007A7A4A"/>
    <w:rsid w:val="007B2328"/>
    <w:rsid w:val="007C1589"/>
    <w:rsid w:val="007D3292"/>
    <w:rsid w:val="007D5C06"/>
    <w:rsid w:val="007D5DDE"/>
    <w:rsid w:val="007E24B6"/>
    <w:rsid w:val="00803B45"/>
    <w:rsid w:val="00811CA2"/>
    <w:rsid w:val="008125F1"/>
    <w:rsid w:val="00813388"/>
    <w:rsid w:val="0082013C"/>
    <w:rsid w:val="00822438"/>
    <w:rsid w:val="00823932"/>
    <w:rsid w:val="0082669C"/>
    <w:rsid w:val="00827591"/>
    <w:rsid w:val="008313D1"/>
    <w:rsid w:val="00831CCC"/>
    <w:rsid w:val="00831E68"/>
    <w:rsid w:val="008336D2"/>
    <w:rsid w:val="00840671"/>
    <w:rsid w:val="00840D83"/>
    <w:rsid w:val="00860886"/>
    <w:rsid w:val="0086112B"/>
    <w:rsid w:val="00866001"/>
    <w:rsid w:val="0086618C"/>
    <w:rsid w:val="00866EF6"/>
    <w:rsid w:val="00870A0D"/>
    <w:rsid w:val="008712D6"/>
    <w:rsid w:val="00877852"/>
    <w:rsid w:val="00882A30"/>
    <w:rsid w:val="00886486"/>
    <w:rsid w:val="00886712"/>
    <w:rsid w:val="0089040E"/>
    <w:rsid w:val="00891F58"/>
    <w:rsid w:val="00892F8E"/>
    <w:rsid w:val="008A0873"/>
    <w:rsid w:val="008A0F51"/>
    <w:rsid w:val="008A3230"/>
    <w:rsid w:val="008B4748"/>
    <w:rsid w:val="008B5F95"/>
    <w:rsid w:val="008C030A"/>
    <w:rsid w:val="008C2618"/>
    <w:rsid w:val="008C2C6F"/>
    <w:rsid w:val="008C56C0"/>
    <w:rsid w:val="008D3DC1"/>
    <w:rsid w:val="008E08BC"/>
    <w:rsid w:val="008E66A8"/>
    <w:rsid w:val="008E6AE9"/>
    <w:rsid w:val="008E6F46"/>
    <w:rsid w:val="008F1112"/>
    <w:rsid w:val="008F2083"/>
    <w:rsid w:val="008F2664"/>
    <w:rsid w:val="008F5C4F"/>
    <w:rsid w:val="00900043"/>
    <w:rsid w:val="00900297"/>
    <w:rsid w:val="009035C7"/>
    <w:rsid w:val="00904A64"/>
    <w:rsid w:val="009052CC"/>
    <w:rsid w:val="0090726E"/>
    <w:rsid w:val="0091138A"/>
    <w:rsid w:val="00911CDC"/>
    <w:rsid w:val="00911D8C"/>
    <w:rsid w:val="00912D46"/>
    <w:rsid w:val="009136EB"/>
    <w:rsid w:val="00920749"/>
    <w:rsid w:val="00924962"/>
    <w:rsid w:val="00931315"/>
    <w:rsid w:val="00950AF8"/>
    <w:rsid w:val="00964B7B"/>
    <w:rsid w:val="00972D83"/>
    <w:rsid w:val="009808C5"/>
    <w:rsid w:val="0099676D"/>
    <w:rsid w:val="009A034C"/>
    <w:rsid w:val="009A33C9"/>
    <w:rsid w:val="009A4E99"/>
    <w:rsid w:val="009A59CB"/>
    <w:rsid w:val="009C0C65"/>
    <w:rsid w:val="009D36AB"/>
    <w:rsid w:val="009E135A"/>
    <w:rsid w:val="009E3D62"/>
    <w:rsid w:val="009F49FB"/>
    <w:rsid w:val="009F7170"/>
    <w:rsid w:val="00A050C1"/>
    <w:rsid w:val="00A072AA"/>
    <w:rsid w:val="00A07872"/>
    <w:rsid w:val="00A1164F"/>
    <w:rsid w:val="00A1592D"/>
    <w:rsid w:val="00A16768"/>
    <w:rsid w:val="00A20C68"/>
    <w:rsid w:val="00A301C0"/>
    <w:rsid w:val="00A31D53"/>
    <w:rsid w:val="00A34C15"/>
    <w:rsid w:val="00A3672F"/>
    <w:rsid w:val="00A402AD"/>
    <w:rsid w:val="00A4051B"/>
    <w:rsid w:val="00A41295"/>
    <w:rsid w:val="00A500FA"/>
    <w:rsid w:val="00A507AB"/>
    <w:rsid w:val="00A52CC9"/>
    <w:rsid w:val="00A57D94"/>
    <w:rsid w:val="00A76B4A"/>
    <w:rsid w:val="00A77642"/>
    <w:rsid w:val="00A82A3F"/>
    <w:rsid w:val="00A84C88"/>
    <w:rsid w:val="00A85E62"/>
    <w:rsid w:val="00A862B7"/>
    <w:rsid w:val="00A900E2"/>
    <w:rsid w:val="00A92492"/>
    <w:rsid w:val="00A93029"/>
    <w:rsid w:val="00A9382E"/>
    <w:rsid w:val="00A96818"/>
    <w:rsid w:val="00A97563"/>
    <w:rsid w:val="00AA0940"/>
    <w:rsid w:val="00AA29CC"/>
    <w:rsid w:val="00AA2EE3"/>
    <w:rsid w:val="00AA5F5B"/>
    <w:rsid w:val="00AB3C6F"/>
    <w:rsid w:val="00AC1296"/>
    <w:rsid w:val="00AC2DBC"/>
    <w:rsid w:val="00AC3ABC"/>
    <w:rsid w:val="00AC4292"/>
    <w:rsid w:val="00AC6F2A"/>
    <w:rsid w:val="00AD155B"/>
    <w:rsid w:val="00AD79AE"/>
    <w:rsid w:val="00AE3269"/>
    <w:rsid w:val="00AE4BD1"/>
    <w:rsid w:val="00AE5561"/>
    <w:rsid w:val="00AE7AEA"/>
    <w:rsid w:val="00AF64B2"/>
    <w:rsid w:val="00AF66CE"/>
    <w:rsid w:val="00B15040"/>
    <w:rsid w:val="00B17264"/>
    <w:rsid w:val="00B27A48"/>
    <w:rsid w:val="00B341C2"/>
    <w:rsid w:val="00B35837"/>
    <w:rsid w:val="00B44763"/>
    <w:rsid w:val="00B45DBD"/>
    <w:rsid w:val="00B52685"/>
    <w:rsid w:val="00B52C05"/>
    <w:rsid w:val="00B5598B"/>
    <w:rsid w:val="00B5686F"/>
    <w:rsid w:val="00B57FF4"/>
    <w:rsid w:val="00B61E8A"/>
    <w:rsid w:val="00B62F81"/>
    <w:rsid w:val="00B640E0"/>
    <w:rsid w:val="00B7396C"/>
    <w:rsid w:val="00B81C9E"/>
    <w:rsid w:val="00B84677"/>
    <w:rsid w:val="00B856C0"/>
    <w:rsid w:val="00B95829"/>
    <w:rsid w:val="00B972AC"/>
    <w:rsid w:val="00BA6DC6"/>
    <w:rsid w:val="00BB09AC"/>
    <w:rsid w:val="00BB0AD1"/>
    <w:rsid w:val="00BB2AEB"/>
    <w:rsid w:val="00BB33DD"/>
    <w:rsid w:val="00BB40A2"/>
    <w:rsid w:val="00BC272A"/>
    <w:rsid w:val="00BC6686"/>
    <w:rsid w:val="00BD3FBB"/>
    <w:rsid w:val="00BD4862"/>
    <w:rsid w:val="00BD7C87"/>
    <w:rsid w:val="00BE1D67"/>
    <w:rsid w:val="00BE70AB"/>
    <w:rsid w:val="00BF2F6B"/>
    <w:rsid w:val="00BF2F82"/>
    <w:rsid w:val="00BF44F3"/>
    <w:rsid w:val="00BF7568"/>
    <w:rsid w:val="00C03148"/>
    <w:rsid w:val="00C03929"/>
    <w:rsid w:val="00C073C3"/>
    <w:rsid w:val="00C12112"/>
    <w:rsid w:val="00C130A1"/>
    <w:rsid w:val="00C15A42"/>
    <w:rsid w:val="00C15BD3"/>
    <w:rsid w:val="00C16021"/>
    <w:rsid w:val="00C22132"/>
    <w:rsid w:val="00C22857"/>
    <w:rsid w:val="00C25B86"/>
    <w:rsid w:val="00C25E6D"/>
    <w:rsid w:val="00C31F21"/>
    <w:rsid w:val="00C37B32"/>
    <w:rsid w:val="00C44B39"/>
    <w:rsid w:val="00C501F5"/>
    <w:rsid w:val="00C5038D"/>
    <w:rsid w:val="00C51350"/>
    <w:rsid w:val="00C52E4B"/>
    <w:rsid w:val="00C538ED"/>
    <w:rsid w:val="00C54C50"/>
    <w:rsid w:val="00C5520F"/>
    <w:rsid w:val="00C57326"/>
    <w:rsid w:val="00C645FD"/>
    <w:rsid w:val="00C645FF"/>
    <w:rsid w:val="00C65456"/>
    <w:rsid w:val="00C65B8A"/>
    <w:rsid w:val="00C66CE0"/>
    <w:rsid w:val="00C701F6"/>
    <w:rsid w:val="00C7066A"/>
    <w:rsid w:val="00C7276C"/>
    <w:rsid w:val="00C7320D"/>
    <w:rsid w:val="00C7563A"/>
    <w:rsid w:val="00C75E4C"/>
    <w:rsid w:val="00C7745F"/>
    <w:rsid w:val="00C83BA3"/>
    <w:rsid w:val="00C86948"/>
    <w:rsid w:val="00C91E2A"/>
    <w:rsid w:val="00C9659E"/>
    <w:rsid w:val="00C96681"/>
    <w:rsid w:val="00CA05FC"/>
    <w:rsid w:val="00CA583B"/>
    <w:rsid w:val="00CA6550"/>
    <w:rsid w:val="00CB3867"/>
    <w:rsid w:val="00CC0293"/>
    <w:rsid w:val="00CC2302"/>
    <w:rsid w:val="00CC470B"/>
    <w:rsid w:val="00CD3D8C"/>
    <w:rsid w:val="00CD4403"/>
    <w:rsid w:val="00CD4897"/>
    <w:rsid w:val="00CD565E"/>
    <w:rsid w:val="00CE70B3"/>
    <w:rsid w:val="00CF1E5B"/>
    <w:rsid w:val="00CF3CE9"/>
    <w:rsid w:val="00CF5239"/>
    <w:rsid w:val="00CF53BE"/>
    <w:rsid w:val="00CF7CF4"/>
    <w:rsid w:val="00D0225B"/>
    <w:rsid w:val="00D0597F"/>
    <w:rsid w:val="00D20BF6"/>
    <w:rsid w:val="00D222B4"/>
    <w:rsid w:val="00D223CE"/>
    <w:rsid w:val="00D239D6"/>
    <w:rsid w:val="00D27701"/>
    <w:rsid w:val="00D34BAD"/>
    <w:rsid w:val="00D36D4B"/>
    <w:rsid w:val="00D374A0"/>
    <w:rsid w:val="00D4676E"/>
    <w:rsid w:val="00D4691D"/>
    <w:rsid w:val="00D470C9"/>
    <w:rsid w:val="00D52904"/>
    <w:rsid w:val="00D535D1"/>
    <w:rsid w:val="00D55050"/>
    <w:rsid w:val="00D65992"/>
    <w:rsid w:val="00D72011"/>
    <w:rsid w:val="00D73D3F"/>
    <w:rsid w:val="00D744CE"/>
    <w:rsid w:val="00D858A8"/>
    <w:rsid w:val="00D877ED"/>
    <w:rsid w:val="00D87831"/>
    <w:rsid w:val="00D87E72"/>
    <w:rsid w:val="00D93682"/>
    <w:rsid w:val="00D95D9E"/>
    <w:rsid w:val="00DA1A98"/>
    <w:rsid w:val="00DA3F61"/>
    <w:rsid w:val="00DB3E4A"/>
    <w:rsid w:val="00DB4D6F"/>
    <w:rsid w:val="00DD2FB1"/>
    <w:rsid w:val="00DD3731"/>
    <w:rsid w:val="00DD5388"/>
    <w:rsid w:val="00DD5517"/>
    <w:rsid w:val="00DD75EB"/>
    <w:rsid w:val="00DE3D9A"/>
    <w:rsid w:val="00DE40B4"/>
    <w:rsid w:val="00DE4941"/>
    <w:rsid w:val="00DE5825"/>
    <w:rsid w:val="00E0075D"/>
    <w:rsid w:val="00E10EF5"/>
    <w:rsid w:val="00E2088F"/>
    <w:rsid w:val="00E310B0"/>
    <w:rsid w:val="00E333E2"/>
    <w:rsid w:val="00E3573C"/>
    <w:rsid w:val="00E460CE"/>
    <w:rsid w:val="00E5288E"/>
    <w:rsid w:val="00E529E0"/>
    <w:rsid w:val="00E6018E"/>
    <w:rsid w:val="00E639AC"/>
    <w:rsid w:val="00E65792"/>
    <w:rsid w:val="00E7026E"/>
    <w:rsid w:val="00E70984"/>
    <w:rsid w:val="00E725A0"/>
    <w:rsid w:val="00E810E6"/>
    <w:rsid w:val="00E821EB"/>
    <w:rsid w:val="00E82522"/>
    <w:rsid w:val="00E8415A"/>
    <w:rsid w:val="00E847C0"/>
    <w:rsid w:val="00E85CE9"/>
    <w:rsid w:val="00E85F71"/>
    <w:rsid w:val="00E923D0"/>
    <w:rsid w:val="00E925D9"/>
    <w:rsid w:val="00E96710"/>
    <w:rsid w:val="00EA1742"/>
    <w:rsid w:val="00EA71B9"/>
    <w:rsid w:val="00EA7FDA"/>
    <w:rsid w:val="00EB2801"/>
    <w:rsid w:val="00EB5782"/>
    <w:rsid w:val="00EB6DD6"/>
    <w:rsid w:val="00ED106A"/>
    <w:rsid w:val="00ED3C82"/>
    <w:rsid w:val="00ED418A"/>
    <w:rsid w:val="00ED5D9A"/>
    <w:rsid w:val="00ED7B17"/>
    <w:rsid w:val="00EE67EC"/>
    <w:rsid w:val="00EE7CD2"/>
    <w:rsid w:val="00EF0972"/>
    <w:rsid w:val="00EF0C7D"/>
    <w:rsid w:val="00EF2F52"/>
    <w:rsid w:val="00EF4141"/>
    <w:rsid w:val="00F020D6"/>
    <w:rsid w:val="00F14645"/>
    <w:rsid w:val="00F14DCB"/>
    <w:rsid w:val="00F15B56"/>
    <w:rsid w:val="00F16D4D"/>
    <w:rsid w:val="00F2393D"/>
    <w:rsid w:val="00F273D1"/>
    <w:rsid w:val="00F27BB0"/>
    <w:rsid w:val="00F31053"/>
    <w:rsid w:val="00F35774"/>
    <w:rsid w:val="00F37CBE"/>
    <w:rsid w:val="00F408DF"/>
    <w:rsid w:val="00F40C70"/>
    <w:rsid w:val="00F41865"/>
    <w:rsid w:val="00F41F27"/>
    <w:rsid w:val="00F42CA1"/>
    <w:rsid w:val="00F43BEA"/>
    <w:rsid w:val="00F46613"/>
    <w:rsid w:val="00F52744"/>
    <w:rsid w:val="00F5461E"/>
    <w:rsid w:val="00F64A83"/>
    <w:rsid w:val="00F66299"/>
    <w:rsid w:val="00F66B46"/>
    <w:rsid w:val="00F7430C"/>
    <w:rsid w:val="00F81E08"/>
    <w:rsid w:val="00F90FEB"/>
    <w:rsid w:val="00F9596F"/>
    <w:rsid w:val="00FA7E82"/>
    <w:rsid w:val="00FB0739"/>
    <w:rsid w:val="00FB41F0"/>
    <w:rsid w:val="00FC0422"/>
    <w:rsid w:val="00FC0D2E"/>
    <w:rsid w:val="00FC4A05"/>
    <w:rsid w:val="00FC6881"/>
    <w:rsid w:val="00FD675B"/>
    <w:rsid w:val="00FE4A1E"/>
    <w:rsid w:val="00FF4029"/>
    <w:rsid w:val="00FF52C7"/>
    <w:rsid w:val="00FF5B2D"/>
    <w:rsid w:val="00FF68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5:docId w15:val="{5EF158FB-9E00-4851-9EC7-6978EA55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87E72"/>
  </w:style>
  <w:style w:type="paragraph" w:styleId="Titolo1">
    <w:name w:val="heading 1"/>
    <w:basedOn w:val="Normale"/>
    <w:next w:val="Normale"/>
    <w:qFormat/>
    <w:rsid w:val="00D87E72"/>
    <w:pPr>
      <w:keepNext/>
      <w:jc w:val="both"/>
      <w:outlineLvl w:val="0"/>
    </w:pPr>
    <w:rPr>
      <w:sz w:val="24"/>
    </w:rPr>
  </w:style>
  <w:style w:type="paragraph" w:styleId="Titolo2">
    <w:name w:val="heading 2"/>
    <w:basedOn w:val="Normale"/>
    <w:next w:val="Normale"/>
    <w:qFormat/>
    <w:rsid w:val="00D87E72"/>
    <w:pPr>
      <w:keepNext/>
      <w:numPr>
        <w:numId w:val="2"/>
      </w:numPr>
      <w:jc w:val="both"/>
      <w:outlineLvl w:val="1"/>
    </w:pPr>
    <w:rPr>
      <w:b/>
      <w:sz w:val="24"/>
    </w:rPr>
  </w:style>
  <w:style w:type="paragraph" w:styleId="Titolo3">
    <w:name w:val="heading 3"/>
    <w:basedOn w:val="Normale"/>
    <w:next w:val="Normale"/>
    <w:link w:val="Titolo3Carattere"/>
    <w:qFormat/>
    <w:rsid w:val="00D87E72"/>
    <w:pPr>
      <w:keepNext/>
      <w:jc w:val="both"/>
      <w:outlineLvl w:val="2"/>
    </w:pPr>
    <w:rPr>
      <w:b/>
    </w:rPr>
  </w:style>
  <w:style w:type="paragraph" w:styleId="Titolo4">
    <w:name w:val="heading 4"/>
    <w:basedOn w:val="Normale"/>
    <w:next w:val="Normale"/>
    <w:qFormat/>
    <w:rsid w:val="00D87E72"/>
    <w:pPr>
      <w:keepNext/>
      <w:jc w:val="both"/>
      <w:outlineLvl w:val="3"/>
    </w:pPr>
    <w:rPr>
      <w:b/>
      <w:bCs/>
      <w:i/>
      <w:iCs/>
    </w:rPr>
  </w:style>
  <w:style w:type="paragraph" w:styleId="Titolo5">
    <w:name w:val="heading 5"/>
    <w:basedOn w:val="Normale"/>
    <w:next w:val="Normale"/>
    <w:qFormat/>
    <w:rsid w:val="00D87E72"/>
    <w:pPr>
      <w:keepNext/>
      <w:outlineLvl w:val="4"/>
    </w:pPr>
    <w:rPr>
      <w:bCs/>
      <w:sz w:val="24"/>
    </w:rPr>
  </w:style>
  <w:style w:type="paragraph" w:styleId="Titolo6">
    <w:name w:val="heading 6"/>
    <w:basedOn w:val="Normale"/>
    <w:next w:val="Normale"/>
    <w:qFormat/>
    <w:rsid w:val="00D87E72"/>
    <w:pPr>
      <w:keepNext/>
      <w:jc w:val="center"/>
      <w:outlineLvl w:val="5"/>
    </w:pPr>
    <w:rPr>
      <w:bCs/>
      <w:sz w:val="24"/>
    </w:rPr>
  </w:style>
  <w:style w:type="paragraph" w:styleId="Titolo7">
    <w:name w:val="heading 7"/>
    <w:basedOn w:val="Normale"/>
    <w:next w:val="Normale"/>
    <w:qFormat/>
    <w:rsid w:val="00D87E72"/>
    <w:pPr>
      <w:keepNext/>
      <w:jc w:val="center"/>
      <w:outlineLvl w:val="6"/>
    </w:pPr>
    <w:rPr>
      <w:rFonts w:ascii="Arial" w:hAnsi="Arial" w:cs="Arial"/>
      <w:b/>
      <w:bCs/>
      <w:sz w:val="22"/>
    </w:rPr>
  </w:style>
  <w:style w:type="paragraph" w:styleId="Titolo8">
    <w:name w:val="heading 8"/>
    <w:basedOn w:val="Normale"/>
    <w:next w:val="Normale"/>
    <w:qFormat/>
    <w:rsid w:val="00D87E72"/>
    <w:pPr>
      <w:keepNext/>
      <w:outlineLvl w:val="7"/>
    </w:pPr>
    <w:rPr>
      <w:rFonts w:ascii="Arial" w:hAnsi="Arial" w:cs="Arial"/>
      <w:b/>
      <w:bCs/>
      <w:sz w:val="22"/>
    </w:rPr>
  </w:style>
  <w:style w:type="paragraph" w:styleId="Titolo9">
    <w:name w:val="heading 9"/>
    <w:basedOn w:val="Normale"/>
    <w:next w:val="Normale"/>
    <w:qFormat/>
    <w:rsid w:val="00D87E72"/>
    <w:pPr>
      <w:keepNext/>
      <w:jc w:val="center"/>
      <w:outlineLvl w:val="8"/>
    </w:pPr>
    <w:rPr>
      <w:rFonts w:ascii="Arial" w:hAnsi="Arial" w:cs="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87E72"/>
    <w:pPr>
      <w:jc w:val="center"/>
    </w:pPr>
    <w:rPr>
      <w:b/>
      <w:sz w:val="28"/>
    </w:rPr>
  </w:style>
  <w:style w:type="paragraph" w:styleId="Testonotadichiusura">
    <w:name w:val="endnote text"/>
    <w:basedOn w:val="Normale"/>
    <w:semiHidden/>
    <w:rsid w:val="00D87E72"/>
  </w:style>
  <w:style w:type="character" w:styleId="Rimandonotadichiusura">
    <w:name w:val="endnote reference"/>
    <w:semiHidden/>
    <w:rsid w:val="00D87E72"/>
    <w:rPr>
      <w:vertAlign w:val="superscript"/>
    </w:rPr>
  </w:style>
  <w:style w:type="character" w:styleId="Rimandocommento">
    <w:name w:val="annotation reference"/>
    <w:semiHidden/>
    <w:rsid w:val="00D87E72"/>
    <w:rPr>
      <w:sz w:val="16"/>
      <w:szCs w:val="16"/>
    </w:rPr>
  </w:style>
  <w:style w:type="paragraph" w:styleId="Testocommento">
    <w:name w:val="annotation text"/>
    <w:basedOn w:val="Normale"/>
    <w:semiHidden/>
    <w:rsid w:val="00D87E72"/>
  </w:style>
  <w:style w:type="paragraph" w:styleId="Testofumetto">
    <w:name w:val="Balloon Text"/>
    <w:basedOn w:val="Normale"/>
    <w:semiHidden/>
    <w:rsid w:val="00D87E72"/>
    <w:rPr>
      <w:rFonts w:ascii="Tahoma" w:hAnsi="Tahoma" w:cs="Tahoma"/>
      <w:sz w:val="16"/>
      <w:szCs w:val="16"/>
    </w:rPr>
  </w:style>
  <w:style w:type="paragraph" w:styleId="Intestazione">
    <w:name w:val="header"/>
    <w:basedOn w:val="Normale"/>
    <w:rsid w:val="00D87E72"/>
    <w:pPr>
      <w:tabs>
        <w:tab w:val="center" w:pos="4819"/>
        <w:tab w:val="right" w:pos="9638"/>
      </w:tabs>
    </w:pPr>
  </w:style>
  <w:style w:type="paragraph" w:styleId="Pidipagina">
    <w:name w:val="footer"/>
    <w:basedOn w:val="Normale"/>
    <w:link w:val="PidipaginaCarattere"/>
    <w:rsid w:val="00D87E72"/>
    <w:pPr>
      <w:tabs>
        <w:tab w:val="center" w:pos="4819"/>
        <w:tab w:val="right" w:pos="9638"/>
      </w:tabs>
    </w:pPr>
  </w:style>
  <w:style w:type="paragraph" w:styleId="Testonotaapidipagina">
    <w:name w:val="footnote text"/>
    <w:basedOn w:val="Normale"/>
    <w:semiHidden/>
    <w:rsid w:val="00D87E72"/>
  </w:style>
  <w:style w:type="character" w:styleId="Rimandonotaapidipagina">
    <w:name w:val="footnote reference"/>
    <w:semiHidden/>
    <w:rsid w:val="00D87E72"/>
    <w:rPr>
      <w:vertAlign w:val="superscript"/>
    </w:rPr>
  </w:style>
  <w:style w:type="character" w:styleId="Collegamentoipertestuale">
    <w:name w:val="Hyperlink"/>
    <w:rsid w:val="00D87E72"/>
    <w:rPr>
      <w:color w:val="0000FF"/>
      <w:u w:val="single"/>
    </w:rPr>
  </w:style>
  <w:style w:type="character" w:styleId="Collegamentovisitato">
    <w:name w:val="FollowedHyperlink"/>
    <w:rsid w:val="00D87E72"/>
    <w:rPr>
      <w:color w:val="800080"/>
      <w:u w:val="single"/>
    </w:rPr>
  </w:style>
  <w:style w:type="paragraph" w:customStyle="1" w:styleId="MISEBullet">
    <w:name w:val="MISE Bullet"/>
    <w:basedOn w:val="Normale"/>
    <w:rsid w:val="00A9382E"/>
    <w:pPr>
      <w:numPr>
        <w:numId w:val="1"/>
      </w:numPr>
    </w:pPr>
    <w:rPr>
      <w:sz w:val="22"/>
      <w:szCs w:val="24"/>
    </w:rPr>
  </w:style>
  <w:style w:type="table" w:styleId="Grigliatabella">
    <w:name w:val="Table Grid"/>
    <w:basedOn w:val="Tabellanormale"/>
    <w:rsid w:val="005B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27144F"/>
  </w:style>
  <w:style w:type="character" w:customStyle="1" w:styleId="Titolo3Carattere">
    <w:name w:val="Titolo 3 Carattere"/>
    <w:link w:val="Titolo3"/>
    <w:semiHidden/>
    <w:locked/>
    <w:rsid w:val="00A16768"/>
    <w:rPr>
      <w:b/>
      <w:lang w:val="it-IT" w:eastAsia="it-IT" w:bidi="ar-SA"/>
    </w:rPr>
  </w:style>
  <w:style w:type="paragraph" w:styleId="Corpodeltesto2">
    <w:name w:val="Body Text 2"/>
    <w:basedOn w:val="Normale"/>
    <w:link w:val="Corpodeltesto2Carattere"/>
    <w:rsid w:val="004741AE"/>
    <w:pPr>
      <w:spacing w:after="120" w:line="480" w:lineRule="auto"/>
    </w:pPr>
    <w:rPr>
      <w:sz w:val="22"/>
      <w:szCs w:val="24"/>
    </w:rPr>
  </w:style>
  <w:style w:type="character" w:customStyle="1" w:styleId="Corpodeltesto2Carattere">
    <w:name w:val="Corpo del testo 2 Carattere"/>
    <w:link w:val="Corpodeltesto2"/>
    <w:semiHidden/>
    <w:locked/>
    <w:rsid w:val="004741AE"/>
    <w:rPr>
      <w:sz w:val="22"/>
      <w:szCs w:val="24"/>
      <w:lang w:val="it-IT" w:eastAsia="it-IT" w:bidi="ar-SA"/>
    </w:rPr>
  </w:style>
  <w:style w:type="paragraph" w:styleId="Corpotesto">
    <w:name w:val="Body Text"/>
    <w:basedOn w:val="Normale"/>
    <w:rsid w:val="00662251"/>
    <w:pPr>
      <w:spacing w:after="120"/>
    </w:pPr>
    <w:rPr>
      <w:sz w:val="22"/>
      <w:szCs w:val="24"/>
    </w:rPr>
  </w:style>
  <w:style w:type="character" w:customStyle="1" w:styleId="Carattere1">
    <w:name w:val="Carattere1"/>
    <w:semiHidden/>
    <w:locked/>
    <w:rsid w:val="00042E45"/>
    <w:rPr>
      <w:sz w:val="22"/>
      <w:szCs w:val="24"/>
      <w:lang w:val="it-IT" w:eastAsia="it-IT" w:bidi="ar-SA"/>
    </w:rPr>
  </w:style>
  <w:style w:type="paragraph" w:styleId="Didascalia">
    <w:name w:val="caption"/>
    <w:basedOn w:val="Normale"/>
    <w:next w:val="Normale"/>
    <w:qFormat/>
    <w:rsid w:val="00BB33DD"/>
    <w:rPr>
      <w:b/>
      <w:bCs/>
    </w:rPr>
  </w:style>
  <w:style w:type="paragraph" w:styleId="Revisione">
    <w:name w:val="Revision"/>
    <w:hidden/>
    <w:uiPriority w:val="99"/>
    <w:semiHidden/>
    <w:rsid w:val="00AB3C6F"/>
  </w:style>
  <w:style w:type="character" w:customStyle="1" w:styleId="PidipaginaCarattere">
    <w:name w:val="Piè di pagina Carattere"/>
    <w:basedOn w:val="Carpredefinitoparagrafo"/>
    <w:link w:val="Pidipagina"/>
    <w:rsid w:val="00E6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0466">
      <w:bodyDiv w:val="1"/>
      <w:marLeft w:val="0"/>
      <w:marRight w:val="0"/>
      <w:marTop w:val="0"/>
      <w:marBottom w:val="0"/>
      <w:divBdr>
        <w:top w:val="none" w:sz="0" w:space="0" w:color="auto"/>
        <w:left w:val="none" w:sz="0" w:space="0" w:color="auto"/>
        <w:bottom w:val="none" w:sz="0" w:space="0" w:color="auto"/>
        <w:right w:val="none" w:sz="0" w:space="0" w:color="auto"/>
      </w:divBdr>
    </w:div>
    <w:div w:id="1128669881">
      <w:bodyDiv w:val="1"/>
      <w:marLeft w:val="0"/>
      <w:marRight w:val="0"/>
      <w:marTop w:val="0"/>
      <w:marBottom w:val="0"/>
      <w:divBdr>
        <w:top w:val="none" w:sz="0" w:space="0" w:color="auto"/>
        <w:left w:val="none" w:sz="0" w:space="0" w:color="auto"/>
        <w:bottom w:val="none" w:sz="0" w:space="0" w:color="auto"/>
        <w:right w:val="none" w:sz="0" w:space="0" w:color="auto"/>
      </w:divBdr>
      <w:divsChild>
        <w:div w:id="583687440">
          <w:marLeft w:val="0"/>
          <w:marRight w:val="0"/>
          <w:marTop w:val="0"/>
          <w:marBottom w:val="0"/>
          <w:divBdr>
            <w:top w:val="none" w:sz="0" w:space="0" w:color="auto"/>
            <w:left w:val="none" w:sz="0" w:space="0" w:color="auto"/>
            <w:bottom w:val="none" w:sz="0" w:space="0" w:color="auto"/>
            <w:right w:val="none" w:sz="0" w:space="0" w:color="auto"/>
          </w:divBdr>
          <w:divsChild>
            <w:div w:id="536551087">
              <w:marLeft w:val="0"/>
              <w:marRight w:val="0"/>
              <w:marTop w:val="0"/>
              <w:marBottom w:val="0"/>
              <w:divBdr>
                <w:top w:val="none" w:sz="0" w:space="0" w:color="auto"/>
                <w:left w:val="none" w:sz="0" w:space="0" w:color="auto"/>
                <w:bottom w:val="none" w:sz="0" w:space="0" w:color="auto"/>
                <w:right w:val="none" w:sz="0" w:space="0" w:color="auto"/>
              </w:divBdr>
              <w:divsChild>
                <w:div w:id="1490367879">
                  <w:marLeft w:val="41"/>
                  <w:marRight w:val="41"/>
                  <w:marTop w:val="68"/>
                  <w:marBottom w:val="0"/>
                  <w:divBdr>
                    <w:top w:val="none" w:sz="0" w:space="0" w:color="auto"/>
                    <w:left w:val="none" w:sz="0" w:space="0" w:color="auto"/>
                    <w:bottom w:val="none" w:sz="0" w:space="0" w:color="auto"/>
                    <w:right w:val="none" w:sz="0" w:space="0" w:color="auto"/>
                  </w:divBdr>
                </w:div>
              </w:divsChild>
            </w:div>
          </w:divsChild>
        </w:div>
      </w:divsChild>
    </w:div>
    <w:div w:id="1613127389">
      <w:bodyDiv w:val="1"/>
      <w:marLeft w:val="0"/>
      <w:marRight w:val="0"/>
      <w:marTop w:val="0"/>
      <w:marBottom w:val="0"/>
      <w:divBdr>
        <w:top w:val="none" w:sz="0" w:space="0" w:color="auto"/>
        <w:left w:val="none" w:sz="0" w:space="0" w:color="auto"/>
        <w:bottom w:val="none" w:sz="0" w:space="0" w:color="auto"/>
        <w:right w:val="none" w:sz="0" w:space="0" w:color="auto"/>
      </w:divBdr>
    </w:div>
    <w:div w:id="1668240198">
      <w:bodyDiv w:val="1"/>
      <w:marLeft w:val="0"/>
      <w:marRight w:val="0"/>
      <w:marTop w:val="0"/>
      <w:marBottom w:val="0"/>
      <w:divBdr>
        <w:top w:val="none" w:sz="0" w:space="0" w:color="auto"/>
        <w:left w:val="none" w:sz="0" w:space="0" w:color="auto"/>
        <w:bottom w:val="none" w:sz="0" w:space="0" w:color="auto"/>
        <w:right w:val="none" w:sz="0" w:space="0" w:color="auto"/>
      </w:divBdr>
    </w:div>
    <w:div w:id="2104297158">
      <w:bodyDiv w:val="1"/>
      <w:marLeft w:val="0"/>
      <w:marRight w:val="0"/>
      <w:marTop w:val="0"/>
      <w:marBottom w:val="0"/>
      <w:divBdr>
        <w:top w:val="none" w:sz="0" w:space="0" w:color="auto"/>
        <w:left w:val="none" w:sz="0" w:space="0" w:color="auto"/>
        <w:bottom w:val="none" w:sz="0" w:space="0" w:color="auto"/>
        <w:right w:val="none" w:sz="0" w:space="0" w:color="auto"/>
      </w:divBdr>
      <w:divsChild>
        <w:div w:id="468013168">
          <w:marLeft w:val="0"/>
          <w:marRight w:val="0"/>
          <w:marTop w:val="0"/>
          <w:marBottom w:val="0"/>
          <w:divBdr>
            <w:top w:val="none" w:sz="0" w:space="0" w:color="auto"/>
            <w:left w:val="none" w:sz="0" w:space="0" w:color="auto"/>
            <w:bottom w:val="none" w:sz="0" w:space="0" w:color="auto"/>
            <w:right w:val="none" w:sz="0" w:space="0" w:color="auto"/>
          </w:divBdr>
          <w:divsChild>
            <w:div w:id="711999216">
              <w:marLeft w:val="0"/>
              <w:marRight w:val="0"/>
              <w:marTop w:val="0"/>
              <w:marBottom w:val="0"/>
              <w:divBdr>
                <w:top w:val="none" w:sz="0" w:space="0" w:color="auto"/>
                <w:left w:val="none" w:sz="0" w:space="0" w:color="auto"/>
                <w:bottom w:val="none" w:sz="0" w:space="0" w:color="auto"/>
                <w:right w:val="none" w:sz="0" w:space="0" w:color="auto"/>
              </w:divBdr>
              <w:divsChild>
                <w:div w:id="728118073">
                  <w:marLeft w:val="41"/>
                  <w:marRight w:val="54"/>
                  <w:marTop w:val="41"/>
                  <w:marBottom w:val="27"/>
                  <w:divBdr>
                    <w:top w:val="single" w:sz="6" w:space="3" w:color="CECECE"/>
                    <w:left w:val="single" w:sz="6" w:space="3" w:color="CECECE"/>
                    <w:bottom w:val="single" w:sz="6" w:space="3" w:color="CECECE"/>
                    <w:right w:val="single" w:sz="6" w:space="3" w:color="CECEC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rogrammazioneeconomica.gov.it/sistema-mipcup/che-cose-il-c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FE95-0E79-42F5-9DAB-6286CB90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3552</Words>
  <Characters>20250</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Scheda di monitoraggio Beni e Servizi</vt:lpstr>
    </vt:vector>
  </TitlesOfParts>
  <Company>Regione Molise</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monitoraggio Beni e Servizi</dc:title>
  <dc:creator>Regione Molise</dc:creator>
  <cp:lastModifiedBy>Maresa</cp:lastModifiedBy>
  <cp:revision>2</cp:revision>
  <cp:lastPrinted>2018-12-05T10:54:00Z</cp:lastPrinted>
  <dcterms:created xsi:type="dcterms:W3CDTF">2019-01-08T08:33:00Z</dcterms:created>
  <dcterms:modified xsi:type="dcterms:W3CDTF">2019-01-08T08:33:00Z</dcterms:modified>
</cp:coreProperties>
</file>