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87" w:rsidRDefault="005F6F87" w:rsidP="00B769F3">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87429B">
        <w:trPr>
          <w:jc w:val="center"/>
        </w:trPr>
        <w:tc>
          <w:tcPr>
            <w:tcW w:w="9854" w:type="dxa"/>
          </w:tcPr>
          <w:tbl>
            <w:tblPr>
              <w:tblStyle w:val="Grigliatabella"/>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6"/>
              <w:gridCol w:w="4747"/>
              <w:gridCol w:w="2716"/>
            </w:tblGrid>
            <w:tr w:rsidR="0087429B">
              <w:trPr>
                <w:trHeight w:val="2015"/>
              </w:trPr>
              <w:tc>
                <w:tcPr>
                  <w:tcW w:w="2536" w:type="dxa"/>
                  <w:vAlign w:val="center"/>
                </w:tcPr>
                <w:p w:rsidR="0087429B" w:rsidRDefault="0087429B" w:rsidP="008F0D26">
                  <w:pPr>
                    <w:jc w:val="center"/>
                    <w:rPr>
                      <w:sz w:val="18"/>
                      <w:szCs w:val="18"/>
                    </w:rPr>
                  </w:pPr>
                  <w:r>
                    <w:rPr>
                      <w:noProof/>
                    </w:rPr>
                    <w:drawing>
                      <wp:inline distT="0" distB="0" distL="0" distR="0">
                        <wp:extent cx="645160" cy="721995"/>
                        <wp:effectExtent l="19050" t="0" r="254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5160" cy="721995"/>
                                </a:xfrm>
                                <a:prstGeom prst="rect">
                                  <a:avLst/>
                                </a:prstGeom>
                                <a:noFill/>
                                <a:ln w="9525">
                                  <a:noFill/>
                                  <a:miter lim="800000"/>
                                  <a:headEnd/>
                                  <a:tailEnd/>
                                </a:ln>
                              </pic:spPr>
                            </pic:pic>
                          </a:graphicData>
                        </a:graphic>
                      </wp:inline>
                    </w:drawing>
                  </w:r>
                </w:p>
              </w:tc>
              <w:tc>
                <w:tcPr>
                  <w:tcW w:w="4747" w:type="dxa"/>
                  <w:vAlign w:val="center"/>
                </w:tcPr>
                <w:p w:rsidR="0087429B" w:rsidRDefault="0087429B" w:rsidP="008F0D26">
                  <w:pPr>
                    <w:jc w:val="center"/>
                    <w:rPr>
                      <w:sz w:val="18"/>
                      <w:szCs w:val="18"/>
                    </w:rPr>
                  </w:pPr>
                  <w:r>
                    <w:rPr>
                      <w:noProof/>
                    </w:rPr>
                    <w:drawing>
                      <wp:inline distT="0" distB="0" distL="0" distR="0">
                        <wp:extent cx="1367790" cy="791210"/>
                        <wp:effectExtent l="0" t="0" r="0" b="0"/>
                        <wp:docPr id="5" name="Immagine 7"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atto Molise"/>
                                <pic:cNvPicPr>
                                  <a:picLocks noChangeAspect="1" noChangeArrowheads="1"/>
                                </pic:cNvPicPr>
                              </pic:nvPicPr>
                              <pic:blipFill>
                                <a:blip r:embed="rId9" cstate="print"/>
                                <a:srcRect/>
                                <a:stretch>
                                  <a:fillRect/>
                                </a:stretch>
                              </pic:blipFill>
                              <pic:spPr bwMode="auto">
                                <a:xfrm>
                                  <a:off x="0" y="0"/>
                                  <a:ext cx="1367790" cy="791210"/>
                                </a:xfrm>
                                <a:prstGeom prst="rect">
                                  <a:avLst/>
                                </a:prstGeom>
                                <a:noFill/>
                                <a:ln w="9525">
                                  <a:noFill/>
                                  <a:miter lim="800000"/>
                                  <a:headEnd/>
                                  <a:tailEnd/>
                                </a:ln>
                              </pic:spPr>
                            </pic:pic>
                          </a:graphicData>
                        </a:graphic>
                      </wp:inline>
                    </w:drawing>
                  </w:r>
                </w:p>
              </w:tc>
              <w:tc>
                <w:tcPr>
                  <w:tcW w:w="2716" w:type="dxa"/>
                  <w:vAlign w:val="center"/>
                </w:tcPr>
                <w:p w:rsidR="0087429B" w:rsidRDefault="0087429B" w:rsidP="008F0D26">
                  <w:pPr>
                    <w:jc w:val="center"/>
                    <w:rPr>
                      <w:sz w:val="18"/>
                      <w:szCs w:val="18"/>
                    </w:rPr>
                  </w:pPr>
                  <w:r>
                    <w:rPr>
                      <w:noProof/>
                      <w:sz w:val="18"/>
                      <w:szCs w:val="18"/>
                    </w:rPr>
                    <w:drawing>
                      <wp:anchor distT="0" distB="0" distL="114300" distR="114300" simplePos="0" relativeHeight="251661312" behindDoc="0" locked="0" layoutInCell="1" allowOverlap="1">
                        <wp:simplePos x="0" y="0"/>
                        <wp:positionH relativeFrom="column">
                          <wp:posOffset>508635</wp:posOffset>
                        </wp:positionH>
                        <wp:positionV relativeFrom="paragraph">
                          <wp:posOffset>10795</wp:posOffset>
                        </wp:positionV>
                        <wp:extent cx="700405" cy="800100"/>
                        <wp:effectExtent l="19050" t="0" r="4445" b="0"/>
                        <wp:wrapTight wrapText="bothSides">
                          <wp:wrapPolygon edited="0">
                            <wp:start x="-587" y="0"/>
                            <wp:lineTo x="-587" y="21086"/>
                            <wp:lineTo x="21737" y="21086"/>
                            <wp:lineTo x="21737" y="0"/>
                            <wp:lineTo x="-587" y="0"/>
                          </wp:wrapPolygon>
                        </wp:wrapTight>
                        <wp:docPr id="6" name="Immagine 2" descr="LOGO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G"/>
                                <pic:cNvPicPr>
                                  <a:picLocks noChangeAspect="1" noChangeArrowheads="1"/>
                                </pic:cNvPicPr>
                              </pic:nvPicPr>
                              <pic:blipFill>
                                <a:blip r:embed="rId10" cstate="print"/>
                                <a:srcRect/>
                                <a:stretch>
                                  <a:fillRect/>
                                </a:stretch>
                              </pic:blipFill>
                              <pic:spPr bwMode="auto">
                                <a:xfrm>
                                  <a:off x="0" y="0"/>
                                  <a:ext cx="700405" cy="800100"/>
                                </a:xfrm>
                                <a:prstGeom prst="rect">
                                  <a:avLst/>
                                </a:prstGeom>
                                <a:noFill/>
                                <a:ln w="9525">
                                  <a:noFill/>
                                  <a:miter lim="800000"/>
                                  <a:headEnd/>
                                  <a:tailEnd/>
                                </a:ln>
                              </pic:spPr>
                            </pic:pic>
                          </a:graphicData>
                        </a:graphic>
                      </wp:anchor>
                    </w:drawing>
                  </w:r>
                </w:p>
              </w:tc>
            </w:tr>
          </w:tbl>
          <w:p w:rsidR="0087429B" w:rsidRDefault="0087429B" w:rsidP="00427CB5">
            <w:pPr>
              <w:spacing w:after="120"/>
              <w:jc w:val="center"/>
              <w:rPr>
                <w:rFonts w:cs="Garamond-Bold"/>
                <w:b/>
                <w:bCs/>
                <w:sz w:val="28"/>
                <w:szCs w:val="28"/>
              </w:rPr>
            </w:pPr>
          </w:p>
        </w:tc>
      </w:tr>
    </w:tbl>
    <w:p w:rsidR="005F6F87" w:rsidRPr="00B769F3" w:rsidRDefault="005F6F87" w:rsidP="00B769F3">
      <w:pPr>
        <w:spacing w:after="120"/>
        <w:jc w:val="right"/>
      </w:pPr>
    </w:p>
    <w:p w:rsidR="005F6F87" w:rsidRPr="005F6F87" w:rsidRDefault="005F6F87" w:rsidP="00AC3A41">
      <w:pPr>
        <w:spacing w:after="120"/>
        <w:jc w:val="center"/>
        <w:rPr>
          <w:rFonts w:asciiTheme="minorHAnsi" w:hAnsiTheme="minorHAnsi" w:cs="Garamond-Bold"/>
          <w:b/>
          <w:bCs/>
          <w:sz w:val="28"/>
          <w:szCs w:val="28"/>
        </w:rPr>
      </w:pPr>
    </w:p>
    <w:p w:rsidR="00125C9A" w:rsidRPr="00A85AF5" w:rsidRDefault="00125C9A" w:rsidP="00125C9A">
      <w:pPr>
        <w:pStyle w:val="Default"/>
        <w:jc w:val="center"/>
        <w:rPr>
          <w:rFonts w:asciiTheme="minorHAnsi" w:hAnsiTheme="minorHAnsi" w:cstheme="minorHAnsi"/>
          <w:sz w:val="40"/>
          <w:szCs w:val="40"/>
        </w:rPr>
      </w:pPr>
      <w:r w:rsidRPr="00A85AF5">
        <w:rPr>
          <w:rFonts w:asciiTheme="minorHAnsi" w:hAnsiTheme="minorHAnsi" w:cstheme="minorHAnsi"/>
          <w:b/>
          <w:bCs/>
          <w:sz w:val="40"/>
          <w:szCs w:val="40"/>
        </w:rPr>
        <w:t>Patto per lo sviluppo della Regione Molise</w:t>
      </w:r>
    </w:p>
    <w:p w:rsidR="00125C9A" w:rsidRPr="00A85AF5" w:rsidRDefault="00125C9A" w:rsidP="00125C9A">
      <w:pPr>
        <w:jc w:val="center"/>
        <w:rPr>
          <w:rFonts w:asciiTheme="minorHAnsi" w:hAnsiTheme="minorHAnsi" w:cstheme="minorHAnsi"/>
          <w:b/>
          <w:bCs/>
          <w:sz w:val="32"/>
          <w:szCs w:val="32"/>
        </w:rPr>
      </w:pPr>
      <w:r w:rsidRPr="00A85AF5">
        <w:rPr>
          <w:rFonts w:asciiTheme="minorHAnsi" w:hAnsiTheme="minorHAnsi" w:cstheme="minorHAnsi"/>
          <w:b/>
          <w:bCs/>
          <w:sz w:val="32"/>
          <w:szCs w:val="32"/>
        </w:rPr>
        <w:t xml:space="preserve">Risorse del Fondo Sviluppo e Coesione 2014-2020 </w:t>
      </w:r>
    </w:p>
    <w:p w:rsidR="005F6F87" w:rsidRPr="00A85AF5" w:rsidRDefault="005F6F87" w:rsidP="00AC3A41">
      <w:pPr>
        <w:spacing w:after="120"/>
        <w:jc w:val="center"/>
        <w:rPr>
          <w:rFonts w:asciiTheme="minorHAnsi" w:hAnsiTheme="minorHAnsi" w:cstheme="minorHAnsi"/>
          <w:b/>
          <w:bCs/>
          <w:sz w:val="28"/>
          <w:szCs w:val="28"/>
        </w:rPr>
      </w:pPr>
    </w:p>
    <w:p w:rsidR="0087429B" w:rsidRPr="00591233" w:rsidRDefault="0087429B" w:rsidP="0087429B">
      <w:pPr>
        <w:pStyle w:val="Default"/>
        <w:rPr>
          <w:rFonts w:ascii="Calibri" w:eastAsia="Arial Unicode MS" w:hAnsi="Calibri"/>
          <w:sz w:val="32"/>
          <w:szCs w:val="32"/>
        </w:rPr>
      </w:pPr>
    </w:p>
    <w:p w:rsidR="0087429B" w:rsidRPr="00591233" w:rsidRDefault="0087429B" w:rsidP="0087429B">
      <w:pPr>
        <w:pStyle w:val="Default"/>
        <w:jc w:val="center"/>
        <w:rPr>
          <w:rFonts w:ascii="Calibri" w:eastAsia="Arial Unicode MS" w:hAnsi="Calibri"/>
          <w:b/>
          <w:bCs/>
          <w:sz w:val="32"/>
          <w:szCs w:val="32"/>
        </w:rPr>
      </w:pPr>
      <w:r w:rsidRPr="00591233">
        <w:rPr>
          <w:rFonts w:ascii="Calibri" w:eastAsia="Arial Unicode MS" w:hAnsi="Calibri"/>
          <w:b/>
          <w:bCs/>
          <w:sz w:val="32"/>
          <w:szCs w:val="32"/>
        </w:rPr>
        <w:t>Area Tematica Sviluppo economico e produttivo</w:t>
      </w:r>
    </w:p>
    <w:p w:rsidR="0087429B" w:rsidRPr="00591233" w:rsidRDefault="0087429B" w:rsidP="0087429B">
      <w:pPr>
        <w:pStyle w:val="Default"/>
        <w:jc w:val="center"/>
        <w:rPr>
          <w:rFonts w:ascii="Calibri" w:eastAsia="Arial Unicode MS" w:hAnsi="Calibri"/>
          <w:sz w:val="32"/>
          <w:szCs w:val="32"/>
        </w:rPr>
      </w:pPr>
    </w:p>
    <w:p w:rsidR="0087429B" w:rsidRDefault="0087429B" w:rsidP="0087429B">
      <w:pPr>
        <w:pStyle w:val="Default"/>
        <w:jc w:val="center"/>
        <w:rPr>
          <w:rFonts w:ascii="Calibri" w:eastAsia="Arial Unicode MS" w:hAnsi="Calibri"/>
          <w:b/>
          <w:bCs/>
          <w:sz w:val="32"/>
          <w:szCs w:val="32"/>
        </w:rPr>
      </w:pPr>
    </w:p>
    <w:p w:rsidR="0087429B" w:rsidRPr="00591233" w:rsidRDefault="0087429B" w:rsidP="0087429B">
      <w:pPr>
        <w:pStyle w:val="Default"/>
        <w:jc w:val="center"/>
        <w:rPr>
          <w:rFonts w:ascii="Calibri" w:eastAsia="Arial Unicode MS" w:hAnsi="Calibri"/>
          <w:b/>
          <w:bCs/>
          <w:sz w:val="32"/>
          <w:szCs w:val="32"/>
        </w:rPr>
      </w:pPr>
      <w:r w:rsidRPr="00591233">
        <w:rPr>
          <w:rFonts w:ascii="Calibri" w:eastAsia="Arial Unicode MS" w:hAnsi="Calibri"/>
          <w:b/>
          <w:bCs/>
          <w:sz w:val="32"/>
          <w:szCs w:val="32"/>
        </w:rPr>
        <w:t>AVVISO PUBBLICO</w:t>
      </w:r>
    </w:p>
    <w:p w:rsidR="0087429B" w:rsidRDefault="0087429B" w:rsidP="0087429B">
      <w:pPr>
        <w:pStyle w:val="Default"/>
        <w:jc w:val="center"/>
        <w:rPr>
          <w:rFonts w:ascii="Calibri" w:eastAsia="Arial Unicode MS" w:hAnsi="Calibri"/>
          <w:b/>
          <w:bCs/>
          <w:sz w:val="28"/>
          <w:szCs w:val="28"/>
        </w:rPr>
      </w:pPr>
    </w:p>
    <w:p w:rsidR="0087429B" w:rsidRDefault="0087429B" w:rsidP="0087429B">
      <w:pPr>
        <w:pStyle w:val="Default"/>
        <w:jc w:val="center"/>
        <w:rPr>
          <w:rFonts w:ascii="Calibri" w:eastAsia="Arial Unicode MS" w:hAnsi="Calibri"/>
          <w:b/>
          <w:bCs/>
          <w:sz w:val="28"/>
          <w:szCs w:val="28"/>
        </w:rPr>
      </w:pPr>
    </w:p>
    <w:p w:rsidR="0087429B" w:rsidRPr="00591233" w:rsidRDefault="0087429B" w:rsidP="0087429B">
      <w:pPr>
        <w:pStyle w:val="Default"/>
        <w:jc w:val="center"/>
        <w:rPr>
          <w:rFonts w:ascii="Calibri" w:eastAsia="Arial Unicode MS" w:hAnsi="Calibri"/>
          <w:b/>
          <w:bCs/>
          <w:sz w:val="28"/>
          <w:szCs w:val="28"/>
        </w:rPr>
      </w:pPr>
      <w:r w:rsidRPr="00591233">
        <w:rPr>
          <w:rFonts w:ascii="Calibri" w:eastAsia="Arial Unicode MS" w:hAnsi="Calibri"/>
          <w:b/>
          <w:bCs/>
          <w:sz w:val="28"/>
          <w:szCs w:val="28"/>
        </w:rPr>
        <w:t>Linea di intervento</w:t>
      </w:r>
    </w:p>
    <w:p w:rsidR="0087429B" w:rsidRPr="00591233" w:rsidRDefault="0087429B" w:rsidP="0087429B">
      <w:pPr>
        <w:pStyle w:val="Default"/>
        <w:jc w:val="center"/>
        <w:rPr>
          <w:rFonts w:ascii="Calibri" w:eastAsia="Arial Unicode MS" w:hAnsi="Calibri"/>
          <w:sz w:val="28"/>
          <w:szCs w:val="28"/>
        </w:rPr>
      </w:pPr>
      <w:r w:rsidRPr="00591233">
        <w:rPr>
          <w:rFonts w:ascii="Calibri" w:eastAsia="Arial Unicode MS" w:hAnsi="Calibri"/>
        </w:rPr>
        <w:t>Area di Crisi Industriale Complessa DM del 7.8.2015</w:t>
      </w:r>
    </w:p>
    <w:p w:rsidR="0087429B" w:rsidRPr="00591233" w:rsidRDefault="0087429B" w:rsidP="0087429B">
      <w:pPr>
        <w:pStyle w:val="Default"/>
        <w:jc w:val="center"/>
        <w:rPr>
          <w:rFonts w:ascii="Calibri" w:eastAsia="Arial Unicode MS" w:hAnsi="Calibri"/>
          <w:b/>
          <w:bCs/>
          <w:sz w:val="28"/>
          <w:szCs w:val="28"/>
        </w:rPr>
      </w:pPr>
    </w:p>
    <w:p w:rsidR="0087429B" w:rsidRPr="00591233" w:rsidRDefault="0087429B" w:rsidP="0087429B">
      <w:pPr>
        <w:pStyle w:val="Default"/>
        <w:jc w:val="center"/>
        <w:rPr>
          <w:rFonts w:ascii="Calibri" w:eastAsia="Arial Unicode MS" w:hAnsi="Calibri"/>
          <w:b/>
          <w:bCs/>
          <w:sz w:val="28"/>
          <w:szCs w:val="28"/>
        </w:rPr>
      </w:pPr>
      <w:r w:rsidRPr="00591233">
        <w:rPr>
          <w:rFonts w:ascii="Calibri" w:eastAsia="Arial Unicode MS" w:hAnsi="Calibri"/>
          <w:b/>
          <w:bCs/>
          <w:sz w:val="28"/>
          <w:szCs w:val="28"/>
        </w:rPr>
        <w:t>Azione</w:t>
      </w:r>
    </w:p>
    <w:p w:rsidR="0087429B" w:rsidRPr="001C767A" w:rsidRDefault="0087429B" w:rsidP="0087429B">
      <w:pPr>
        <w:pStyle w:val="Default"/>
        <w:jc w:val="center"/>
        <w:rPr>
          <w:rFonts w:ascii="Calibri" w:eastAsia="Arial Unicode MS" w:hAnsi="Calibri"/>
          <w:b/>
          <w:sz w:val="28"/>
          <w:szCs w:val="28"/>
        </w:rPr>
      </w:pPr>
      <w:r w:rsidRPr="001C767A">
        <w:rPr>
          <w:rFonts w:ascii="Calibri" w:eastAsia="Arial Unicode MS" w:hAnsi="Calibri"/>
          <w:b/>
        </w:rPr>
        <w:t>Aiuti alle PMI per il rilancio produttivo dell’area di crisi complessa</w:t>
      </w:r>
    </w:p>
    <w:p w:rsidR="0087429B" w:rsidRPr="00720C7D" w:rsidRDefault="0087429B" w:rsidP="0087429B">
      <w:pPr>
        <w:jc w:val="center"/>
        <w:rPr>
          <w:rFonts w:asciiTheme="minorHAnsi" w:hAnsiTheme="minorHAnsi" w:cstheme="minorHAnsi"/>
          <w:b/>
          <w:bCs/>
          <w:sz w:val="30"/>
          <w:szCs w:val="30"/>
        </w:rPr>
      </w:pPr>
    </w:p>
    <w:p w:rsidR="0087429B" w:rsidRPr="00F956B5" w:rsidRDefault="0087429B" w:rsidP="0087429B">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0"/>
          <w:szCs w:val="30"/>
        </w:rPr>
      </w:pPr>
    </w:p>
    <w:p w:rsidR="00A85AF5" w:rsidRPr="00A85AF5" w:rsidRDefault="00A85AF5" w:rsidP="00A85AF5">
      <w:pPr>
        <w:jc w:val="center"/>
        <w:rPr>
          <w:rFonts w:asciiTheme="minorHAnsi" w:hAnsiTheme="minorHAnsi" w:cstheme="minorHAnsi"/>
          <w:b/>
          <w:bCs/>
          <w:sz w:val="32"/>
          <w:szCs w:val="32"/>
        </w:rPr>
      </w:pPr>
      <w:r w:rsidRPr="00A85AF5">
        <w:rPr>
          <w:rFonts w:asciiTheme="minorHAnsi" w:hAnsiTheme="minorHAnsi" w:cstheme="minorHAnsi"/>
          <w:b/>
          <w:bCs/>
          <w:sz w:val="32"/>
          <w:szCs w:val="32"/>
        </w:rPr>
        <w:t xml:space="preserve">INFORMATIVA </w:t>
      </w:r>
      <w:r w:rsidR="00A439A7" w:rsidRPr="00A85AF5">
        <w:rPr>
          <w:rFonts w:asciiTheme="minorHAnsi" w:hAnsiTheme="minorHAnsi" w:cstheme="minorHAnsi"/>
          <w:b/>
          <w:bCs/>
          <w:sz w:val="32"/>
          <w:szCs w:val="32"/>
        </w:rPr>
        <w:t>PR</w:t>
      </w:r>
      <w:r w:rsidR="00A439A7">
        <w:rPr>
          <w:rFonts w:asciiTheme="minorHAnsi" w:hAnsiTheme="minorHAnsi" w:cstheme="minorHAnsi"/>
          <w:b/>
          <w:bCs/>
          <w:sz w:val="32"/>
          <w:szCs w:val="32"/>
        </w:rPr>
        <w:t>I</w:t>
      </w:r>
      <w:r w:rsidR="00A439A7" w:rsidRPr="00A85AF5">
        <w:rPr>
          <w:rFonts w:asciiTheme="minorHAnsi" w:hAnsiTheme="minorHAnsi" w:cstheme="minorHAnsi"/>
          <w:b/>
          <w:bCs/>
          <w:sz w:val="32"/>
          <w:szCs w:val="32"/>
        </w:rPr>
        <w:t>VACY</w:t>
      </w:r>
    </w:p>
    <w:p w:rsidR="005F6F87" w:rsidRPr="00C85085" w:rsidRDefault="005F6F87">
      <w:pPr>
        <w:rPr>
          <w:rFonts w:asciiTheme="minorHAnsi" w:hAnsiTheme="minorHAnsi" w:cs="Arial"/>
          <w:bCs/>
          <w:smallCaps/>
        </w:rPr>
      </w:pPr>
      <w:r w:rsidRPr="00C85085">
        <w:rPr>
          <w:rFonts w:asciiTheme="minorHAnsi" w:hAnsiTheme="minorHAnsi" w:cs="Arial"/>
          <w:bCs/>
          <w:smallCaps/>
        </w:rPr>
        <w:br w:type="page"/>
      </w:r>
    </w:p>
    <w:p w:rsidR="005F6F87" w:rsidRPr="005F6F87" w:rsidRDefault="005F6F87" w:rsidP="005F6F87">
      <w:pPr>
        <w:autoSpaceDE w:val="0"/>
        <w:autoSpaceDN w:val="0"/>
        <w:adjustRightInd w:val="0"/>
        <w:ind w:left="567" w:hanging="283"/>
        <w:jc w:val="center"/>
        <w:rPr>
          <w:rFonts w:asciiTheme="minorHAnsi" w:hAnsiTheme="minorHAnsi" w:cs="Arial"/>
          <w:bCs/>
          <w:smallCaps/>
          <w:sz w:val="30"/>
          <w:szCs w:val="30"/>
        </w:rPr>
      </w:pPr>
      <w:r w:rsidRPr="005F6F87">
        <w:rPr>
          <w:rFonts w:asciiTheme="minorHAnsi" w:hAnsiTheme="minorHAnsi" w:cs="Arial"/>
          <w:bCs/>
          <w:smallCaps/>
          <w:sz w:val="30"/>
          <w:szCs w:val="30"/>
        </w:rPr>
        <w:lastRenderedPageBreak/>
        <w:t>INFORMATIVA SULLA PRIVACY E</w:t>
      </w:r>
    </w:p>
    <w:p w:rsidR="005F6F87" w:rsidRDefault="005F6F87" w:rsidP="005F6F87">
      <w:pPr>
        <w:autoSpaceDE w:val="0"/>
        <w:autoSpaceDN w:val="0"/>
        <w:adjustRightInd w:val="0"/>
        <w:ind w:left="567" w:hanging="283"/>
        <w:jc w:val="center"/>
        <w:rPr>
          <w:rFonts w:asciiTheme="minorHAnsi" w:hAnsiTheme="minorHAnsi" w:cs="Arial"/>
          <w:bCs/>
          <w:smallCaps/>
          <w:sz w:val="32"/>
          <w:szCs w:val="22"/>
        </w:rPr>
      </w:pPr>
      <w:r w:rsidRPr="005F6F87">
        <w:rPr>
          <w:rFonts w:asciiTheme="minorHAnsi" w:hAnsiTheme="minorHAnsi" w:cs="Arial"/>
          <w:bCs/>
          <w:smallCaps/>
          <w:sz w:val="30"/>
          <w:szCs w:val="30"/>
        </w:rPr>
        <w:t xml:space="preserve"> RACCOLTA DEL CONSENSO AL TRATTAMENTO DEI DATI PERSONALI</w:t>
      </w:r>
    </w:p>
    <w:p w:rsidR="005F6F87" w:rsidRPr="005F6F87" w:rsidRDefault="005F6F87" w:rsidP="005F6F87">
      <w:pPr>
        <w:autoSpaceDE w:val="0"/>
        <w:autoSpaceDN w:val="0"/>
        <w:adjustRightInd w:val="0"/>
        <w:ind w:left="567" w:hanging="283"/>
        <w:jc w:val="center"/>
        <w:rPr>
          <w:rFonts w:asciiTheme="minorHAnsi" w:hAnsiTheme="minorHAnsi" w:cs="Arial"/>
          <w:bCs/>
          <w:smallCaps/>
          <w:sz w:val="10"/>
          <w:szCs w:val="10"/>
        </w:rPr>
      </w:pPr>
    </w:p>
    <w:p w:rsidR="00CF2487" w:rsidRPr="008C60A0" w:rsidRDefault="00EB5FC3" w:rsidP="00EB5FC3">
      <w:pPr>
        <w:autoSpaceDE w:val="0"/>
        <w:autoSpaceDN w:val="0"/>
        <w:adjustRightInd w:val="0"/>
        <w:ind w:left="284"/>
        <w:jc w:val="center"/>
        <w:rPr>
          <w:rFonts w:asciiTheme="minorHAnsi" w:hAnsiTheme="minorHAnsi" w:cs="Arial"/>
          <w:bCs/>
          <w:smallCaps/>
          <w:sz w:val="20"/>
          <w:szCs w:val="20"/>
        </w:rPr>
      </w:pPr>
      <w:r w:rsidRPr="008C60A0">
        <w:rPr>
          <w:rFonts w:asciiTheme="minorHAnsi" w:hAnsiTheme="minorHAnsi" w:cs="Arial"/>
          <w:bCs/>
          <w:smallCaps/>
          <w:sz w:val="20"/>
          <w:szCs w:val="20"/>
        </w:rPr>
        <w:t xml:space="preserve">Da sottoscrivere da parte del legale rappresentante della ditta individuale, del legale rappresentante della società, </w:t>
      </w:r>
    </w:p>
    <w:p w:rsidR="00EB5FC3" w:rsidRPr="008C60A0" w:rsidRDefault="00EB5FC3" w:rsidP="00EB5FC3">
      <w:pPr>
        <w:autoSpaceDE w:val="0"/>
        <w:autoSpaceDN w:val="0"/>
        <w:adjustRightInd w:val="0"/>
        <w:ind w:left="284"/>
        <w:jc w:val="center"/>
        <w:rPr>
          <w:rFonts w:asciiTheme="minorHAnsi" w:hAnsiTheme="minorHAnsi" w:cs="Arial"/>
          <w:bCs/>
          <w:smallCaps/>
          <w:sz w:val="20"/>
          <w:szCs w:val="20"/>
        </w:rPr>
      </w:pPr>
      <w:r w:rsidRPr="008C60A0">
        <w:rPr>
          <w:rFonts w:asciiTheme="minorHAnsi" w:hAnsiTheme="minorHAnsi" w:cs="Arial"/>
          <w:bCs/>
          <w:smallCaps/>
          <w:sz w:val="20"/>
          <w:szCs w:val="20"/>
        </w:rPr>
        <w:t>del legale rappresentante del consorzio</w:t>
      </w:r>
      <w:r w:rsidR="00CF2487" w:rsidRPr="008C60A0">
        <w:rPr>
          <w:rFonts w:asciiTheme="minorHAnsi" w:hAnsiTheme="minorHAnsi" w:cs="Arial"/>
          <w:bCs/>
          <w:smallCaps/>
          <w:sz w:val="20"/>
          <w:szCs w:val="20"/>
        </w:rPr>
        <w:t xml:space="preserve">, </w:t>
      </w:r>
      <w:r w:rsidRPr="008C60A0">
        <w:rPr>
          <w:rFonts w:asciiTheme="minorHAnsi" w:hAnsiTheme="minorHAnsi" w:cs="Arial"/>
          <w:bCs/>
          <w:smallCaps/>
          <w:sz w:val="20"/>
          <w:szCs w:val="20"/>
        </w:rPr>
        <w:t>della società consortile</w:t>
      </w:r>
      <w:r w:rsidR="00CF2487" w:rsidRPr="008C60A0">
        <w:rPr>
          <w:rFonts w:asciiTheme="minorHAnsi" w:hAnsiTheme="minorHAnsi" w:cs="Arial"/>
          <w:bCs/>
          <w:smallCaps/>
          <w:sz w:val="20"/>
          <w:szCs w:val="20"/>
        </w:rPr>
        <w:t xml:space="preserve">, </w:t>
      </w:r>
      <w:r w:rsidRPr="008C60A0">
        <w:rPr>
          <w:rFonts w:asciiTheme="minorHAnsi" w:hAnsiTheme="minorHAnsi" w:cs="Arial"/>
          <w:bCs/>
          <w:smallCaps/>
          <w:sz w:val="20"/>
          <w:szCs w:val="20"/>
        </w:rPr>
        <w:t xml:space="preserve">della </w:t>
      </w:r>
      <w:r w:rsidR="0025599D" w:rsidRPr="008C60A0">
        <w:rPr>
          <w:rFonts w:asciiTheme="minorHAnsi" w:hAnsiTheme="minorHAnsi" w:cs="Arial"/>
          <w:bCs/>
          <w:smallCaps/>
          <w:sz w:val="20"/>
          <w:szCs w:val="20"/>
        </w:rPr>
        <w:t xml:space="preserve">società </w:t>
      </w:r>
      <w:r w:rsidRPr="008C60A0">
        <w:rPr>
          <w:rFonts w:asciiTheme="minorHAnsi" w:hAnsiTheme="minorHAnsi" w:cs="Arial"/>
          <w:bCs/>
          <w:smallCaps/>
          <w:sz w:val="20"/>
          <w:szCs w:val="20"/>
        </w:rPr>
        <w:t>cooperativa</w:t>
      </w:r>
      <w:r w:rsidR="00EB74F9">
        <w:rPr>
          <w:rFonts w:asciiTheme="minorHAnsi" w:hAnsiTheme="minorHAnsi" w:cs="Arial"/>
          <w:bCs/>
          <w:smallCaps/>
          <w:sz w:val="20"/>
          <w:szCs w:val="20"/>
        </w:rPr>
        <w:t xml:space="preserve">, della rete d’impresa, </w:t>
      </w:r>
    </w:p>
    <w:p w:rsidR="00C85085" w:rsidRPr="008C60A0" w:rsidRDefault="002554AF" w:rsidP="00C85085">
      <w:pPr>
        <w:autoSpaceDE w:val="0"/>
        <w:autoSpaceDN w:val="0"/>
        <w:adjustRightInd w:val="0"/>
        <w:spacing w:after="120" w:line="276" w:lineRule="auto"/>
        <w:jc w:val="center"/>
        <w:rPr>
          <w:rFonts w:asciiTheme="minorHAnsi" w:hAnsiTheme="minorHAnsi" w:cs="Arial"/>
          <w:bCs/>
          <w:smallCaps/>
          <w:sz w:val="20"/>
          <w:szCs w:val="20"/>
        </w:rPr>
      </w:pPr>
      <w:r w:rsidRPr="008C60A0">
        <w:rPr>
          <w:rFonts w:asciiTheme="minorHAnsi" w:hAnsiTheme="minorHAnsi" w:cs="Arial"/>
          <w:bCs/>
          <w:smallCaps/>
          <w:sz w:val="20"/>
          <w:szCs w:val="20"/>
        </w:rPr>
        <w:t>da parte di tutti i soci</w:t>
      </w:r>
      <w:r w:rsidR="001F1EE6" w:rsidRPr="008C60A0">
        <w:rPr>
          <w:rFonts w:asciiTheme="minorHAnsi" w:hAnsiTheme="minorHAnsi" w:cs="Arial"/>
          <w:bCs/>
          <w:smallCaps/>
          <w:sz w:val="20"/>
          <w:szCs w:val="20"/>
        </w:rPr>
        <w:t xml:space="preserve"> </w:t>
      </w:r>
      <w:r w:rsidR="00EB5FC3" w:rsidRPr="008C60A0">
        <w:rPr>
          <w:rFonts w:asciiTheme="minorHAnsi" w:hAnsiTheme="minorHAnsi" w:cs="Arial"/>
          <w:bCs/>
          <w:smallCaps/>
          <w:sz w:val="20"/>
          <w:szCs w:val="20"/>
        </w:rPr>
        <w:t xml:space="preserve">dell’ impresa proponente e </w:t>
      </w:r>
      <w:r w:rsidR="000E55B9" w:rsidRPr="008C60A0">
        <w:rPr>
          <w:rFonts w:asciiTheme="minorHAnsi" w:hAnsiTheme="minorHAnsi" w:cs="Arial"/>
          <w:bCs/>
          <w:smallCaps/>
          <w:sz w:val="20"/>
          <w:szCs w:val="20"/>
        </w:rPr>
        <w:t>i legali rappresentanti delle società partecipanti</w:t>
      </w:r>
      <w:r w:rsidR="00EB5FC3" w:rsidRPr="008C60A0">
        <w:rPr>
          <w:rFonts w:asciiTheme="minorHAnsi" w:hAnsiTheme="minorHAnsi" w:cs="Arial"/>
          <w:bCs/>
          <w:smallCaps/>
          <w:sz w:val="20"/>
          <w:szCs w:val="20"/>
        </w:rPr>
        <w:t xml:space="preserve"> (nel caso di socio persona giuridica)</w:t>
      </w:r>
    </w:p>
    <w:p w:rsidR="00CF2487" w:rsidRDefault="00CF2487" w:rsidP="00B03436">
      <w:pPr>
        <w:autoSpaceDE w:val="0"/>
        <w:autoSpaceDN w:val="0"/>
        <w:adjustRightInd w:val="0"/>
        <w:spacing w:after="60" w:line="276" w:lineRule="auto"/>
        <w:jc w:val="both"/>
        <w:rPr>
          <w:rFonts w:asciiTheme="minorHAnsi" w:hAnsiTheme="minorHAnsi" w:cs="Arial"/>
          <w:b/>
          <w:sz w:val="22"/>
          <w:szCs w:val="22"/>
        </w:rPr>
      </w:pPr>
    </w:p>
    <w:p w:rsidR="00B03436" w:rsidRPr="00F61660" w:rsidRDefault="00B03436" w:rsidP="00B03436">
      <w:pPr>
        <w:autoSpaceDE w:val="0"/>
        <w:autoSpaceDN w:val="0"/>
        <w:adjustRightInd w:val="0"/>
        <w:spacing w:after="60" w:line="276" w:lineRule="auto"/>
        <w:jc w:val="both"/>
        <w:rPr>
          <w:rFonts w:asciiTheme="minorHAnsi" w:hAnsiTheme="minorHAnsi" w:cs="Arial"/>
          <w:b/>
          <w:sz w:val="22"/>
          <w:szCs w:val="22"/>
        </w:rPr>
      </w:pPr>
      <w:bookmarkStart w:id="0" w:name="_GoBack"/>
      <w:bookmarkEnd w:id="0"/>
      <w:r w:rsidRPr="00F61660">
        <w:rPr>
          <w:rFonts w:asciiTheme="minorHAnsi" w:hAnsiTheme="minorHAnsi" w:cs="Arial"/>
          <w:b/>
          <w:sz w:val="22"/>
          <w:szCs w:val="22"/>
        </w:rPr>
        <w:t>Finalità del Trattamento</w:t>
      </w:r>
    </w:p>
    <w:p w:rsidR="00B03436" w:rsidRPr="005F6F87" w:rsidRDefault="00B03436" w:rsidP="00B03436">
      <w:pPr>
        <w:autoSpaceDE w:val="0"/>
        <w:autoSpaceDN w:val="0"/>
        <w:adjustRightInd w:val="0"/>
        <w:spacing w:after="120" w:line="276" w:lineRule="auto"/>
        <w:jc w:val="both"/>
        <w:rPr>
          <w:rFonts w:asciiTheme="minorHAnsi" w:hAnsiTheme="minorHAnsi" w:cs="Arial"/>
          <w:sz w:val="20"/>
          <w:szCs w:val="20"/>
        </w:rPr>
      </w:pPr>
      <w:r w:rsidRPr="00254CD4">
        <w:rPr>
          <w:rFonts w:asciiTheme="minorHAnsi" w:hAnsiTheme="minorHAnsi" w:cs="Arial"/>
          <w:sz w:val="20"/>
          <w:szCs w:val="20"/>
        </w:rPr>
        <w:t xml:space="preserve">I dati da Lei forniti verranno utilizzati </w:t>
      </w:r>
      <w:r w:rsidRPr="005F6F87">
        <w:rPr>
          <w:rFonts w:asciiTheme="minorHAnsi" w:hAnsiTheme="minorHAnsi" w:cs="Arial"/>
          <w:sz w:val="20"/>
          <w:szCs w:val="20"/>
        </w:rPr>
        <w:t xml:space="preserve">dal Titolare nelle varie fasi del procedimento di valutazione della domanda per finalità strettamente inerenti la gestione della selezione e tutte le eventuali fasi successive (accoglimento, diniego, controllo, revoca, ecc.), secondo quanto previsto dall’Avviso Pubblico, nonché per eventuali finalità di difesa in giudizio e, se Lei rilascerà il Suo consenso, per finalità di monitoraggio della soddisfazione della clientela e di invio di newsletter o altre comunicazioni istituzionali. </w:t>
      </w:r>
    </w:p>
    <w:p w:rsidR="00B03436" w:rsidRPr="00F61660" w:rsidRDefault="00B03436" w:rsidP="00B03436">
      <w:pPr>
        <w:autoSpaceDE w:val="0"/>
        <w:autoSpaceDN w:val="0"/>
        <w:adjustRightInd w:val="0"/>
        <w:spacing w:after="60" w:line="276" w:lineRule="auto"/>
        <w:jc w:val="both"/>
        <w:rPr>
          <w:rFonts w:asciiTheme="minorHAnsi" w:hAnsiTheme="minorHAnsi"/>
          <w:b/>
          <w:sz w:val="22"/>
          <w:szCs w:val="22"/>
        </w:rPr>
      </w:pPr>
      <w:r w:rsidRPr="00F61660">
        <w:rPr>
          <w:rFonts w:asciiTheme="minorHAnsi" w:hAnsiTheme="minorHAnsi"/>
          <w:b/>
          <w:sz w:val="22"/>
          <w:szCs w:val="22"/>
        </w:rPr>
        <w:t>Titolare del trattamento e Responsabile della protezione dei dati</w:t>
      </w:r>
    </w:p>
    <w:p w:rsidR="00B03436" w:rsidRDefault="00B03436" w:rsidP="00B03436">
      <w:pPr>
        <w:jc w:val="both"/>
        <w:rPr>
          <w:rFonts w:asciiTheme="minorHAnsi" w:hAnsiTheme="minorHAnsi" w:cs="Arial"/>
          <w:sz w:val="20"/>
          <w:szCs w:val="20"/>
        </w:rPr>
      </w:pPr>
      <w:r w:rsidRPr="002C1AD4">
        <w:rPr>
          <w:rFonts w:asciiTheme="minorHAnsi" w:hAnsiTheme="minorHAnsi" w:cs="Arial"/>
          <w:sz w:val="20"/>
          <w:szCs w:val="20"/>
        </w:rPr>
        <w:t xml:space="preserve">Il Titolare del Trattamento è la Regione Molise, che può essere contattato presso la propria sede istituzionale, </w:t>
      </w:r>
      <w:r>
        <w:rPr>
          <w:rFonts w:asciiTheme="minorHAnsi" w:hAnsiTheme="minorHAnsi" w:cs="Arial"/>
          <w:sz w:val="20"/>
          <w:szCs w:val="20"/>
        </w:rPr>
        <w:t xml:space="preserve">in </w:t>
      </w:r>
      <w:r w:rsidRPr="002C1AD4">
        <w:rPr>
          <w:rFonts w:asciiTheme="minorHAnsi" w:hAnsiTheme="minorHAnsi" w:cs="Arial"/>
          <w:sz w:val="20"/>
          <w:szCs w:val="20"/>
        </w:rPr>
        <w:t>Via</w:t>
      </w:r>
      <w:r>
        <w:rPr>
          <w:rFonts w:asciiTheme="minorHAnsi" w:hAnsiTheme="minorHAnsi" w:cs="Arial"/>
          <w:sz w:val="20"/>
          <w:szCs w:val="20"/>
        </w:rPr>
        <w:t xml:space="preserve"> Genova, 11 – 86100 Campobasso.</w:t>
      </w:r>
    </w:p>
    <w:p w:rsidR="007B3BD8" w:rsidRPr="007E4FBE" w:rsidRDefault="007B3BD8" w:rsidP="00B03436">
      <w:pPr>
        <w:autoSpaceDE w:val="0"/>
        <w:autoSpaceDN w:val="0"/>
        <w:adjustRightInd w:val="0"/>
        <w:spacing w:after="120" w:line="276" w:lineRule="auto"/>
        <w:jc w:val="both"/>
        <w:rPr>
          <w:rFonts w:asciiTheme="minorHAnsi" w:hAnsiTheme="minorHAnsi" w:cs="Arial"/>
          <w:sz w:val="20"/>
          <w:szCs w:val="20"/>
          <w:lang w:val="fr-FR"/>
        </w:rPr>
      </w:pPr>
      <w:r>
        <w:rPr>
          <w:rFonts w:asciiTheme="minorHAnsi" w:hAnsiTheme="minorHAnsi" w:cs="Arial"/>
          <w:sz w:val="20"/>
          <w:szCs w:val="20"/>
          <w:lang w:val="fr-FR"/>
        </w:rPr>
        <w:t xml:space="preserve">La </w:t>
      </w:r>
      <w:proofErr w:type="spellStart"/>
      <w:r>
        <w:rPr>
          <w:rFonts w:asciiTheme="minorHAnsi" w:hAnsiTheme="minorHAnsi" w:cs="Arial"/>
          <w:sz w:val="20"/>
          <w:szCs w:val="20"/>
          <w:lang w:val="fr-FR"/>
        </w:rPr>
        <w:t>Regione</w:t>
      </w:r>
      <w:proofErr w:type="spellEnd"/>
      <w:r>
        <w:rPr>
          <w:rFonts w:asciiTheme="minorHAnsi" w:hAnsiTheme="minorHAnsi" w:cs="Arial"/>
          <w:sz w:val="20"/>
          <w:szCs w:val="20"/>
          <w:lang w:val="fr-FR"/>
        </w:rPr>
        <w:t xml:space="preserve"> Molise ha </w:t>
      </w:r>
      <w:proofErr w:type="spellStart"/>
      <w:r>
        <w:rPr>
          <w:rFonts w:asciiTheme="minorHAnsi" w:hAnsiTheme="minorHAnsi" w:cs="Arial"/>
          <w:sz w:val="20"/>
          <w:szCs w:val="20"/>
          <w:lang w:val="fr-FR"/>
        </w:rPr>
        <w:t>provveduto</w:t>
      </w:r>
      <w:proofErr w:type="spellEnd"/>
      <w:r>
        <w:rPr>
          <w:rFonts w:asciiTheme="minorHAnsi" w:hAnsiTheme="minorHAnsi" w:cs="Arial"/>
          <w:sz w:val="20"/>
          <w:szCs w:val="20"/>
          <w:lang w:val="fr-FR"/>
        </w:rPr>
        <w:t xml:space="preserve"> a </w:t>
      </w:r>
      <w:proofErr w:type="spellStart"/>
      <w:r>
        <w:rPr>
          <w:rFonts w:asciiTheme="minorHAnsi" w:hAnsiTheme="minorHAnsi" w:cs="Arial"/>
          <w:sz w:val="20"/>
          <w:szCs w:val="20"/>
          <w:lang w:val="fr-FR"/>
        </w:rPr>
        <w:t>nominare</w:t>
      </w:r>
      <w:proofErr w:type="spellEnd"/>
      <w:r>
        <w:rPr>
          <w:rFonts w:asciiTheme="minorHAnsi" w:hAnsiTheme="minorHAnsi" w:cs="Arial"/>
          <w:sz w:val="20"/>
          <w:szCs w:val="20"/>
          <w:lang w:val="fr-FR"/>
        </w:rPr>
        <w:t xml:space="preserve"> un </w:t>
      </w:r>
      <w:proofErr w:type="spellStart"/>
      <w:r>
        <w:rPr>
          <w:rFonts w:asciiTheme="minorHAnsi" w:hAnsiTheme="minorHAnsi" w:cs="Arial"/>
          <w:sz w:val="20"/>
          <w:szCs w:val="20"/>
          <w:lang w:val="fr-FR"/>
        </w:rPr>
        <w:t>Responsabile</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della</w:t>
      </w:r>
      <w:proofErr w:type="spellEnd"/>
      <w:r>
        <w:rPr>
          <w:rFonts w:asciiTheme="minorHAnsi" w:hAnsiTheme="minorHAnsi" w:cs="Arial"/>
          <w:sz w:val="20"/>
          <w:szCs w:val="20"/>
          <w:lang w:val="fr-FR"/>
        </w:rPr>
        <w:t xml:space="preserve"> </w:t>
      </w:r>
      <w:proofErr w:type="spellStart"/>
      <w:r>
        <w:rPr>
          <w:rFonts w:asciiTheme="minorHAnsi" w:hAnsiTheme="minorHAnsi" w:cs="Arial"/>
          <w:sz w:val="20"/>
          <w:szCs w:val="20"/>
          <w:lang w:val="fr-FR"/>
        </w:rPr>
        <w:t>protezione</w:t>
      </w:r>
      <w:proofErr w:type="spellEnd"/>
      <w:r>
        <w:rPr>
          <w:rFonts w:asciiTheme="minorHAnsi" w:hAnsiTheme="minorHAnsi" w:cs="Arial"/>
          <w:sz w:val="20"/>
          <w:szCs w:val="20"/>
          <w:lang w:val="fr-FR"/>
        </w:rPr>
        <w:t xml:space="preserve"> dei </w:t>
      </w:r>
      <w:proofErr w:type="spellStart"/>
      <w:r>
        <w:rPr>
          <w:rFonts w:asciiTheme="minorHAnsi" w:hAnsiTheme="minorHAnsi" w:cs="Arial"/>
          <w:sz w:val="20"/>
          <w:szCs w:val="20"/>
          <w:lang w:val="fr-FR"/>
        </w:rPr>
        <w:t>dati</w:t>
      </w:r>
      <w:proofErr w:type="spellEnd"/>
      <w:r>
        <w:rPr>
          <w:rFonts w:asciiTheme="minorHAnsi" w:hAnsiTheme="minorHAnsi" w:cs="Arial"/>
          <w:sz w:val="20"/>
          <w:szCs w:val="20"/>
          <w:lang w:val="fr-FR"/>
        </w:rPr>
        <w:t>.</w:t>
      </w:r>
    </w:p>
    <w:p w:rsidR="00B03436" w:rsidRPr="00F61660" w:rsidRDefault="00B03436" w:rsidP="00B03436">
      <w:pPr>
        <w:autoSpaceDE w:val="0"/>
        <w:autoSpaceDN w:val="0"/>
        <w:adjustRightInd w:val="0"/>
        <w:spacing w:after="120" w:line="276" w:lineRule="auto"/>
        <w:jc w:val="both"/>
        <w:rPr>
          <w:rFonts w:asciiTheme="minorHAnsi" w:hAnsiTheme="minorHAnsi"/>
          <w:b/>
          <w:sz w:val="22"/>
          <w:szCs w:val="22"/>
        </w:rPr>
      </w:pPr>
      <w:r w:rsidRPr="00F61660">
        <w:rPr>
          <w:rFonts w:asciiTheme="minorHAnsi" w:hAnsiTheme="minorHAnsi"/>
          <w:b/>
          <w:sz w:val="22"/>
          <w:szCs w:val="22"/>
        </w:rPr>
        <w:t>Destinatari o categorie di destinatari dei dati</w:t>
      </w:r>
    </w:p>
    <w:p w:rsidR="00B03436" w:rsidRPr="002C1AD4" w:rsidRDefault="00B03436" w:rsidP="00B03436">
      <w:pPr>
        <w:autoSpaceDE w:val="0"/>
        <w:autoSpaceDN w:val="0"/>
        <w:adjustRightInd w:val="0"/>
        <w:spacing w:after="120" w:line="276" w:lineRule="auto"/>
        <w:jc w:val="both"/>
        <w:rPr>
          <w:rFonts w:asciiTheme="minorHAnsi" w:hAnsiTheme="minorHAnsi" w:cs="Arial"/>
          <w:sz w:val="20"/>
          <w:szCs w:val="20"/>
        </w:rPr>
      </w:pPr>
      <w:r w:rsidRPr="002C1AD4">
        <w:rPr>
          <w:rFonts w:asciiTheme="minorHAnsi" w:hAnsiTheme="minorHAnsi" w:cs="Arial"/>
          <w:sz w:val="20"/>
          <w:szCs w:val="20"/>
        </w:rPr>
        <w:t xml:space="preserve">I dati </w:t>
      </w:r>
      <w:r>
        <w:rPr>
          <w:rFonts w:asciiTheme="minorHAnsi" w:hAnsiTheme="minorHAnsi" w:cs="Arial"/>
          <w:sz w:val="20"/>
          <w:szCs w:val="20"/>
        </w:rPr>
        <w:t xml:space="preserve">forniti </w:t>
      </w:r>
      <w:r w:rsidRPr="002C1AD4">
        <w:rPr>
          <w:rFonts w:asciiTheme="minorHAnsi" w:hAnsiTheme="minorHAnsi" w:cs="Arial"/>
          <w:sz w:val="20"/>
          <w:szCs w:val="20"/>
        </w:rPr>
        <w:t>verranno immessi in archivi cartacei ed elettronici e le informazioni che la riguardano potranno essere utilizzati d</w:t>
      </w:r>
      <w:r>
        <w:rPr>
          <w:rFonts w:asciiTheme="minorHAnsi" w:hAnsiTheme="minorHAnsi" w:cs="Arial"/>
          <w:sz w:val="20"/>
          <w:szCs w:val="20"/>
        </w:rPr>
        <w:t xml:space="preserve">a dipendenti o collaboratori della Regione Molise </w:t>
      </w:r>
      <w:r w:rsidRPr="002C1AD4">
        <w:rPr>
          <w:rFonts w:asciiTheme="minorHAnsi" w:hAnsiTheme="minorHAnsi" w:cs="Arial"/>
          <w:sz w:val="20"/>
          <w:szCs w:val="20"/>
        </w:rPr>
        <w:t>per il compimento delle operazioni connesse alle finalità sopra descritte.</w:t>
      </w:r>
    </w:p>
    <w:p w:rsidR="00B03436" w:rsidRPr="002C1AD4" w:rsidRDefault="00B03436" w:rsidP="00B03436">
      <w:pPr>
        <w:autoSpaceDE w:val="0"/>
        <w:autoSpaceDN w:val="0"/>
        <w:adjustRightInd w:val="0"/>
        <w:spacing w:after="120" w:line="276" w:lineRule="auto"/>
        <w:jc w:val="both"/>
        <w:rPr>
          <w:rFonts w:asciiTheme="minorHAnsi" w:hAnsiTheme="minorHAnsi" w:cs="Arial"/>
          <w:sz w:val="20"/>
          <w:szCs w:val="20"/>
        </w:rPr>
      </w:pPr>
      <w:r>
        <w:rPr>
          <w:rFonts w:asciiTheme="minorHAnsi" w:hAnsiTheme="minorHAnsi" w:cs="Arial"/>
          <w:sz w:val="20"/>
          <w:szCs w:val="20"/>
        </w:rPr>
        <w:t>Ai fini del procedimento</w:t>
      </w:r>
      <w:r w:rsidRPr="002C1AD4">
        <w:rPr>
          <w:rFonts w:asciiTheme="minorHAnsi" w:hAnsiTheme="minorHAnsi" w:cs="Arial"/>
          <w:sz w:val="20"/>
          <w:szCs w:val="20"/>
        </w:rPr>
        <w:t xml:space="preserve"> potremmo avere la necessità di comunicare alcuni dati a soggetti terzi ch</w:t>
      </w:r>
      <w:r>
        <w:rPr>
          <w:rFonts w:asciiTheme="minorHAnsi" w:hAnsiTheme="minorHAnsi" w:cs="Arial"/>
          <w:sz w:val="20"/>
          <w:szCs w:val="20"/>
        </w:rPr>
        <w:t>e partecipano ai nostri procedimenti amministrativi</w:t>
      </w:r>
      <w:r w:rsidRPr="002C1AD4">
        <w:rPr>
          <w:rFonts w:asciiTheme="minorHAnsi" w:hAnsiTheme="minorHAnsi" w:cs="Arial"/>
          <w:sz w:val="20"/>
          <w:szCs w:val="20"/>
        </w:rPr>
        <w:t>, nonché ad altri soggetti che ricoprono un preciso ruolo privac</w:t>
      </w:r>
      <w:r>
        <w:rPr>
          <w:rFonts w:asciiTheme="minorHAnsi" w:hAnsiTheme="minorHAnsi" w:cs="Arial"/>
          <w:sz w:val="20"/>
          <w:szCs w:val="20"/>
        </w:rPr>
        <w:t>y e che, per conto della Regione</w:t>
      </w:r>
      <w:r w:rsidRPr="002C1AD4">
        <w:rPr>
          <w:rFonts w:asciiTheme="minorHAnsi" w:hAnsiTheme="minorHAnsi" w:cs="Arial"/>
          <w:sz w:val="20"/>
          <w:szCs w:val="20"/>
        </w:rPr>
        <w:t>, potranno eventualmente contattarla.</w:t>
      </w:r>
    </w:p>
    <w:p w:rsidR="00B03436" w:rsidRPr="00F61660" w:rsidRDefault="00B03436" w:rsidP="00B03436">
      <w:pPr>
        <w:pStyle w:val="Sottotitolo"/>
        <w:autoSpaceDE w:val="0"/>
        <w:autoSpaceDN w:val="0"/>
        <w:adjustRightInd w:val="0"/>
        <w:spacing w:after="60" w:line="276" w:lineRule="auto"/>
        <w:jc w:val="both"/>
        <w:rPr>
          <w:rFonts w:asciiTheme="minorHAnsi" w:hAnsiTheme="minorHAnsi" w:cs="Arial"/>
          <w:sz w:val="22"/>
          <w:szCs w:val="22"/>
        </w:rPr>
      </w:pPr>
      <w:r w:rsidRPr="00F61660">
        <w:rPr>
          <w:rFonts w:asciiTheme="minorHAnsi" w:hAnsiTheme="minorHAnsi" w:cs="Arial"/>
          <w:sz w:val="22"/>
          <w:szCs w:val="22"/>
        </w:rPr>
        <w:t>Diritti degli interessati</w:t>
      </w:r>
    </w:p>
    <w:p w:rsidR="00B03436" w:rsidRPr="0070484B" w:rsidRDefault="00B03436" w:rsidP="00B03436">
      <w:pPr>
        <w:autoSpaceDE w:val="0"/>
        <w:autoSpaceDN w:val="0"/>
        <w:adjustRightInd w:val="0"/>
        <w:spacing w:after="120" w:line="276" w:lineRule="auto"/>
        <w:jc w:val="both"/>
        <w:rPr>
          <w:rFonts w:asciiTheme="minorHAnsi" w:hAnsiTheme="minorHAnsi" w:cs="Arial"/>
          <w:sz w:val="20"/>
          <w:szCs w:val="20"/>
        </w:rPr>
      </w:pPr>
      <w:r w:rsidRPr="0070484B">
        <w:rPr>
          <w:rFonts w:asciiTheme="minorHAnsi" w:hAnsiTheme="minorHAnsi" w:cs="Arial"/>
          <w:sz w:val="20"/>
          <w:szCs w:val="20"/>
        </w:rPr>
        <w:t>In qualunque momento p</w:t>
      </w:r>
      <w:r>
        <w:rPr>
          <w:rFonts w:asciiTheme="minorHAnsi" w:hAnsiTheme="minorHAnsi" w:cs="Arial"/>
          <w:sz w:val="20"/>
          <w:szCs w:val="20"/>
        </w:rPr>
        <w:t>ossono essere esercitati i</w:t>
      </w:r>
      <w:r w:rsidRPr="0070484B">
        <w:rPr>
          <w:rFonts w:asciiTheme="minorHAnsi" w:hAnsiTheme="minorHAnsi" w:cs="Arial"/>
          <w:sz w:val="20"/>
          <w:szCs w:val="20"/>
        </w:rPr>
        <w:t xml:space="preserve"> diritti di cui</w:t>
      </w:r>
      <w:r>
        <w:rPr>
          <w:rFonts w:asciiTheme="minorHAnsi" w:hAnsiTheme="minorHAnsi" w:cs="Arial"/>
          <w:sz w:val="20"/>
          <w:szCs w:val="20"/>
        </w:rPr>
        <w:t xml:space="preserve"> al </w:t>
      </w:r>
      <w:proofErr w:type="spellStart"/>
      <w:r>
        <w:rPr>
          <w:rFonts w:asciiTheme="minorHAnsi" w:hAnsiTheme="minorHAnsi" w:cs="Arial"/>
          <w:sz w:val="20"/>
          <w:szCs w:val="20"/>
        </w:rPr>
        <w:t>Dlgs</w:t>
      </w:r>
      <w:proofErr w:type="spellEnd"/>
      <w:r>
        <w:rPr>
          <w:rFonts w:asciiTheme="minorHAnsi" w:hAnsiTheme="minorHAnsi" w:cs="Arial"/>
          <w:sz w:val="20"/>
          <w:szCs w:val="20"/>
        </w:rPr>
        <w:t xml:space="preserve"> 196/2003 e </w:t>
      </w:r>
      <w:proofErr w:type="spellStart"/>
      <w:r>
        <w:rPr>
          <w:rFonts w:asciiTheme="minorHAnsi" w:hAnsiTheme="minorHAnsi" w:cs="Arial"/>
          <w:sz w:val="20"/>
          <w:szCs w:val="20"/>
        </w:rPr>
        <w:t>s.m.i</w:t>
      </w:r>
      <w:proofErr w:type="spellEnd"/>
      <w:r w:rsidRPr="0070484B">
        <w:rPr>
          <w:rFonts w:asciiTheme="minorHAnsi" w:hAnsiTheme="minorHAnsi" w:cs="Arial"/>
          <w:sz w:val="20"/>
          <w:szCs w:val="20"/>
        </w:rPr>
        <w:t>, come ad esempio l’accesso ai dati, la loro rettifica o cancellazione, la limitazione del trattamento, l’opposizione al trattamento e la loro portabilità, contattando il Titolare.</w:t>
      </w:r>
    </w:p>
    <w:p w:rsidR="00B03436" w:rsidRPr="0070484B" w:rsidRDefault="00B03436" w:rsidP="00B03436">
      <w:pPr>
        <w:autoSpaceDE w:val="0"/>
        <w:autoSpaceDN w:val="0"/>
        <w:adjustRightInd w:val="0"/>
        <w:spacing w:after="120" w:line="276" w:lineRule="auto"/>
        <w:jc w:val="both"/>
        <w:rPr>
          <w:rFonts w:asciiTheme="minorHAnsi" w:hAnsiTheme="minorHAnsi" w:cs="Arial"/>
          <w:sz w:val="20"/>
          <w:szCs w:val="20"/>
        </w:rPr>
      </w:pPr>
      <w:r>
        <w:rPr>
          <w:rFonts w:asciiTheme="minorHAnsi" w:hAnsiTheme="minorHAnsi" w:cs="Arial"/>
          <w:sz w:val="20"/>
          <w:szCs w:val="20"/>
        </w:rPr>
        <w:t xml:space="preserve">Sussiste inoltre </w:t>
      </w:r>
      <w:r w:rsidRPr="0070484B">
        <w:rPr>
          <w:rFonts w:asciiTheme="minorHAnsi" w:hAnsiTheme="minorHAnsi" w:cs="Arial"/>
          <w:sz w:val="20"/>
          <w:szCs w:val="20"/>
        </w:rPr>
        <w:t>il diritto di revocare il consenso in qualsiasi momento, senza pregiudicare la liceità del trattamento basata sul consenso effettuato prima della revoca, nonché il diritto di proporre reclamo all’autorità di controllo.</w:t>
      </w:r>
    </w:p>
    <w:p w:rsidR="00B03436" w:rsidRPr="00F61660" w:rsidRDefault="00B03436" w:rsidP="00B03436">
      <w:pPr>
        <w:pStyle w:val="Sottotitolo"/>
        <w:autoSpaceDE w:val="0"/>
        <w:autoSpaceDN w:val="0"/>
        <w:adjustRightInd w:val="0"/>
        <w:spacing w:after="60" w:line="276" w:lineRule="auto"/>
        <w:jc w:val="both"/>
        <w:rPr>
          <w:rFonts w:asciiTheme="minorHAnsi" w:hAnsiTheme="minorHAnsi" w:cs="Arial"/>
          <w:sz w:val="22"/>
          <w:szCs w:val="22"/>
        </w:rPr>
      </w:pPr>
      <w:r w:rsidRPr="00F61660">
        <w:rPr>
          <w:rFonts w:asciiTheme="minorHAnsi" w:hAnsiTheme="minorHAnsi" w:cs="Arial"/>
          <w:sz w:val="22"/>
          <w:szCs w:val="22"/>
        </w:rPr>
        <w:t>Periodo di conservazione dei dati personali</w:t>
      </w:r>
    </w:p>
    <w:p w:rsidR="00B03436" w:rsidRDefault="00B03436" w:rsidP="00B03436">
      <w:pPr>
        <w:autoSpaceDE w:val="0"/>
        <w:autoSpaceDN w:val="0"/>
        <w:adjustRightInd w:val="0"/>
        <w:spacing w:after="120" w:line="276" w:lineRule="auto"/>
        <w:jc w:val="both"/>
        <w:rPr>
          <w:rFonts w:asciiTheme="minorHAnsi" w:hAnsiTheme="minorHAnsi" w:cs="Arial"/>
          <w:sz w:val="20"/>
          <w:szCs w:val="20"/>
        </w:rPr>
      </w:pPr>
      <w:r w:rsidRPr="0070484B">
        <w:rPr>
          <w:rFonts w:asciiTheme="minorHAnsi" w:hAnsiTheme="minorHAnsi" w:cs="Arial"/>
          <w:sz w:val="20"/>
          <w:szCs w:val="20"/>
        </w:rPr>
        <w:t>I dati personali verranno conservati per il periodo strettamente necessario all’espletamento delle finalità sopra descritte</w:t>
      </w:r>
      <w:r>
        <w:rPr>
          <w:rFonts w:asciiTheme="minorHAnsi" w:hAnsiTheme="minorHAnsi" w:cs="Arial"/>
          <w:sz w:val="20"/>
          <w:szCs w:val="20"/>
        </w:rPr>
        <w:t>.</w:t>
      </w:r>
    </w:p>
    <w:p w:rsidR="00B03436" w:rsidRPr="00F61660" w:rsidRDefault="00B03436" w:rsidP="00B03436">
      <w:pPr>
        <w:autoSpaceDE w:val="0"/>
        <w:autoSpaceDN w:val="0"/>
        <w:adjustRightInd w:val="0"/>
        <w:spacing w:after="60"/>
        <w:jc w:val="center"/>
        <w:rPr>
          <w:rFonts w:asciiTheme="minorHAnsi" w:hAnsiTheme="minorHAnsi" w:cs="Arial"/>
          <w:sz w:val="16"/>
          <w:szCs w:val="16"/>
        </w:rPr>
      </w:pPr>
      <w:r w:rsidRPr="00F61660">
        <w:rPr>
          <w:rFonts w:asciiTheme="minorHAnsi" w:hAnsiTheme="minorHAnsi" w:cs="Arial"/>
          <w:sz w:val="16"/>
          <w:szCs w:val="16"/>
        </w:rPr>
        <w:t>***************************</w:t>
      </w:r>
    </w:p>
    <w:p w:rsidR="00B03436" w:rsidRPr="00F61660" w:rsidRDefault="00B03436" w:rsidP="00B03436">
      <w:pPr>
        <w:autoSpaceDE w:val="0"/>
        <w:autoSpaceDN w:val="0"/>
        <w:adjustRightInd w:val="0"/>
        <w:spacing w:after="60" w:line="276" w:lineRule="auto"/>
        <w:jc w:val="center"/>
        <w:rPr>
          <w:rFonts w:asciiTheme="minorHAnsi" w:hAnsiTheme="minorHAnsi"/>
          <w:b/>
          <w:sz w:val="22"/>
          <w:szCs w:val="22"/>
        </w:rPr>
      </w:pPr>
      <w:r w:rsidRPr="00F61660">
        <w:rPr>
          <w:rFonts w:asciiTheme="minorHAnsi" w:hAnsiTheme="minorHAnsi"/>
          <w:b/>
          <w:sz w:val="22"/>
          <w:szCs w:val="22"/>
        </w:rPr>
        <w:t>Consenso</w:t>
      </w:r>
    </w:p>
    <w:p w:rsidR="00B03436" w:rsidRDefault="00B03436" w:rsidP="00B03436">
      <w:pPr>
        <w:autoSpaceDE w:val="0"/>
        <w:autoSpaceDN w:val="0"/>
        <w:adjustRightInd w:val="0"/>
        <w:spacing w:after="120" w:line="276" w:lineRule="auto"/>
        <w:jc w:val="both"/>
        <w:rPr>
          <w:rFonts w:asciiTheme="minorHAnsi" w:hAnsiTheme="minorHAnsi" w:cs="Arial"/>
          <w:sz w:val="20"/>
          <w:szCs w:val="20"/>
        </w:rPr>
      </w:pPr>
      <w:r w:rsidRPr="00460124">
        <w:rPr>
          <w:rFonts w:asciiTheme="minorHAnsi" w:hAnsiTheme="minorHAnsi" w:cs="Arial"/>
          <w:sz w:val="20"/>
          <w:szCs w:val="20"/>
        </w:rPr>
        <w:t xml:space="preserve">Acquisita l’informativa di cui sopra, </w:t>
      </w:r>
      <w:r>
        <w:rPr>
          <w:rFonts w:asciiTheme="minorHAnsi" w:hAnsiTheme="minorHAnsi" w:cs="Arial"/>
          <w:sz w:val="20"/>
          <w:szCs w:val="20"/>
        </w:rPr>
        <w:t xml:space="preserve">il sottoscritto _________________________ </w:t>
      </w:r>
      <w:r w:rsidRPr="00460124">
        <w:rPr>
          <w:rFonts w:asciiTheme="minorHAnsi" w:hAnsiTheme="minorHAnsi" w:cs="Arial"/>
          <w:sz w:val="20"/>
          <w:szCs w:val="20"/>
        </w:rPr>
        <w:t>acconsent</w:t>
      </w:r>
      <w:r>
        <w:rPr>
          <w:rFonts w:asciiTheme="minorHAnsi" w:hAnsiTheme="minorHAnsi" w:cs="Arial"/>
          <w:sz w:val="20"/>
          <w:szCs w:val="20"/>
        </w:rPr>
        <w:t>e</w:t>
      </w:r>
      <w:r w:rsidRPr="00460124">
        <w:rPr>
          <w:rFonts w:asciiTheme="minorHAnsi" w:hAnsiTheme="minorHAnsi" w:cs="Arial"/>
          <w:sz w:val="20"/>
          <w:szCs w:val="20"/>
        </w:rPr>
        <w:t xml:space="preserve"> espressamente al trattamento dei dati personali al fine di consentire il monitoraggio del livello di soddisfazione del servizio reso e di invio di newsletter e altre comunicazioni istituzionali.</w:t>
      </w:r>
    </w:p>
    <w:p w:rsidR="00F116E4" w:rsidRPr="00FC5507" w:rsidRDefault="00F116E4" w:rsidP="005F6F87">
      <w:pPr>
        <w:jc w:val="center"/>
        <w:rPr>
          <w:rFonts w:asciiTheme="minorHAnsi" w:hAnsiTheme="minorHAnsi" w:cs="Arial"/>
          <w:sz w:val="22"/>
          <w:szCs w:val="22"/>
        </w:rPr>
      </w:pPr>
    </w:p>
    <w:sectPr w:rsidR="00F116E4" w:rsidRPr="00FC5507" w:rsidSect="00C103B1">
      <w:headerReference w:type="default" r:id="rId11"/>
      <w:footerReference w:type="default" r:id="rId12"/>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EA" w:rsidRDefault="00477AEA" w:rsidP="00112C8D">
      <w:r>
        <w:separator/>
      </w:r>
    </w:p>
  </w:endnote>
  <w:endnote w:type="continuationSeparator" w:id="0">
    <w:p w:rsidR="00477AEA" w:rsidRDefault="00477AEA"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611"/>
      <w:docPartObj>
        <w:docPartGallery w:val="Page Numbers (Bottom of Page)"/>
        <w:docPartUnique/>
      </w:docPartObj>
    </w:sdtPr>
    <w:sdtContent>
      <w:p w:rsidR="005F6F87" w:rsidRDefault="00CC639D">
        <w:pPr>
          <w:pStyle w:val="Pidipagina"/>
          <w:jc w:val="right"/>
          <w:rPr>
            <w:rFonts w:asciiTheme="minorHAnsi" w:hAnsiTheme="minorHAnsi"/>
            <w:sz w:val="22"/>
            <w:szCs w:val="22"/>
          </w:rPr>
        </w:pPr>
        <w:r w:rsidRPr="00CC639D">
          <w:fldChar w:fldCharType="begin"/>
        </w:r>
        <w:r w:rsidR="00AB5BF7">
          <w:instrText xml:space="preserve"> PAGE   \* MERGEFORMAT </w:instrText>
        </w:r>
        <w:r w:rsidRPr="00CC639D">
          <w:fldChar w:fldCharType="separate"/>
        </w:r>
        <w:r w:rsidR="00EB74F9" w:rsidRPr="00EB74F9">
          <w:rPr>
            <w:rFonts w:asciiTheme="minorHAnsi" w:hAnsiTheme="minorHAnsi"/>
            <w:noProof/>
            <w:sz w:val="22"/>
            <w:szCs w:val="22"/>
          </w:rPr>
          <w:t>2</w:t>
        </w:r>
        <w:r>
          <w:rPr>
            <w:rFonts w:asciiTheme="minorHAnsi" w:hAnsiTheme="minorHAnsi"/>
            <w:noProof/>
            <w:sz w:val="22"/>
            <w:szCs w:val="22"/>
          </w:rPr>
          <w:fldChar w:fldCharType="end"/>
        </w:r>
        <w:r w:rsidR="005F6F87">
          <w:rPr>
            <w:rFonts w:asciiTheme="minorHAnsi" w:hAnsiTheme="minorHAnsi"/>
            <w:sz w:val="22"/>
            <w:szCs w:val="22"/>
          </w:rPr>
          <w:t>/2</w:t>
        </w:r>
      </w:p>
      <w:p w:rsidR="005F6F87" w:rsidRPr="005F6F87" w:rsidRDefault="00CC639D">
        <w:pPr>
          <w:pStyle w:val="Pidipagina"/>
          <w:jc w:val="right"/>
          <w:rPr>
            <w:rFonts w:asciiTheme="minorHAnsi" w:hAnsiTheme="minorHAnsi"/>
            <w:sz w:val="22"/>
            <w:szCs w:val="22"/>
          </w:rPr>
        </w:pPr>
      </w:p>
    </w:sdtContent>
  </w:sdt>
  <w:p w:rsidR="005F6F87" w:rsidRDefault="005F6F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EA" w:rsidRDefault="00477AEA" w:rsidP="00112C8D">
      <w:r>
        <w:separator/>
      </w:r>
    </w:p>
  </w:footnote>
  <w:footnote w:type="continuationSeparator" w:id="0">
    <w:p w:rsidR="00477AEA" w:rsidRDefault="00477AEA" w:rsidP="0011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94" w:rsidRPr="00CB3D94" w:rsidRDefault="00CB3D94" w:rsidP="00CB3D94">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 xml:space="preserve">Allegato </w:t>
    </w:r>
    <w:r w:rsidR="008C60A0">
      <w:rPr>
        <w:rFonts w:asciiTheme="minorHAnsi" w:hAnsiTheme="minorHAnsi" w:cs="Arial"/>
        <w:b/>
        <w:bCs/>
        <w:i/>
        <w:sz w:val="22"/>
        <w:szCs w:val="22"/>
      </w:rPr>
      <w:t>5</w:t>
    </w:r>
    <w:r w:rsidR="00F63C0E">
      <w:rPr>
        <w:rFonts w:asciiTheme="minorHAnsi" w:hAnsiTheme="minorHAnsi" w:cs="Arial"/>
        <w:b/>
        <w:bCs/>
        <w:i/>
        <w:sz w:val="22"/>
        <w:szCs w:val="22"/>
      </w:rPr>
      <w:t xml:space="preserve"> alla Sezione “Moda”</w:t>
    </w:r>
  </w:p>
  <w:tbl>
    <w:tblPr>
      <w:tblW w:w="5000" w:type="pct"/>
      <w:tblCellMar>
        <w:top w:w="72" w:type="dxa"/>
        <w:left w:w="115" w:type="dxa"/>
        <w:bottom w:w="72" w:type="dxa"/>
        <w:right w:w="115" w:type="dxa"/>
      </w:tblCellMar>
      <w:tblLook w:val="04A0"/>
    </w:tblPr>
    <w:tblGrid>
      <w:gridCol w:w="9868"/>
    </w:tblGrid>
    <w:tr w:rsidR="00FB7AD0">
      <w:trPr>
        <w:trHeight w:val="212"/>
      </w:trPr>
      <w:tc>
        <w:tcPr>
          <w:tcW w:w="5000" w:type="pct"/>
          <w:tcBorders>
            <w:bottom w:val="single" w:sz="4" w:space="0" w:color="auto"/>
          </w:tcBorders>
          <w:vAlign w:val="bottom"/>
        </w:tcPr>
        <w:p w:rsidR="00FB7AD0" w:rsidRPr="0010436A" w:rsidRDefault="00FB7AD0" w:rsidP="0087429B">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Informativa Privacy</w:t>
          </w:r>
          <w:r w:rsidR="00B41309">
            <w:rPr>
              <w:rFonts w:asciiTheme="minorHAnsi" w:hAnsiTheme="minorHAnsi" w:cs="Arial"/>
              <w:b/>
              <w:bCs/>
              <w:i/>
              <w:sz w:val="22"/>
              <w:szCs w:val="22"/>
            </w:rPr>
            <w:t xml:space="preserve"> </w:t>
          </w:r>
        </w:p>
      </w:tc>
    </w:tr>
  </w:tbl>
  <w:p w:rsidR="00FB7AD0" w:rsidRDefault="00FB7AD0" w:rsidP="00B41309">
    <w:pPr>
      <w:pStyle w:val="Intestazione"/>
      <w:ind w:left="40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4">
    <w:nsid w:val="18C90910"/>
    <w:multiLevelType w:val="hybridMultilevel"/>
    <w:tmpl w:val="EC725F80"/>
    <w:lvl w:ilvl="0" w:tplc="EDB4B2B8">
      <w:start w:val="3"/>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9"/>
  </w:num>
  <w:num w:numId="6">
    <w:abstractNumId w:val="10"/>
  </w:num>
  <w:num w:numId="7">
    <w:abstractNumId w:val="2"/>
  </w:num>
  <w:num w:numId="8">
    <w:abstractNumId w:val="3"/>
  </w:num>
  <w:num w:numId="9">
    <w:abstractNumId w:val="0"/>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112C8D"/>
    <w:rsid w:val="000011F6"/>
    <w:rsid w:val="0001035C"/>
    <w:rsid w:val="0002217C"/>
    <w:rsid w:val="00025D3C"/>
    <w:rsid w:val="00030BC9"/>
    <w:rsid w:val="000522D5"/>
    <w:rsid w:val="000526BC"/>
    <w:rsid w:val="00053621"/>
    <w:rsid w:val="000720CF"/>
    <w:rsid w:val="0007666E"/>
    <w:rsid w:val="00081D51"/>
    <w:rsid w:val="000862AA"/>
    <w:rsid w:val="000B52CF"/>
    <w:rsid w:val="000C5642"/>
    <w:rsid w:val="000C6786"/>
    <w:rsid w:val="000C7EC9"/>
    <w:rsid w:val="000D2F0C"/>
    <w:rsid w:val="000E094F"/>
    <w:rsid w:val="000E55B9"/>
    <w:rsid w:val="000F1E09"/>
    <w:rsid w:val="0010436A"/>
    <w:rsid w:val="00112C8D"/>
    <w:rsid w:val="00125C9A"/>
    <w:rsid w:val="00142D94"/>
    <w:rsid w:val="0015674B"/>
    <w:rsid w:val="00156D59"/>
    <w:rsid w:val="001624D2"/>
    <w:rsid w:val="0017120C"/>
    <w:rsid w:val="00177E99"/>
    <w:rsid w:val="001944DD"/>
    <w:rsid w:val="001B316B"/>
    <w:rsid w:val="001B714D"/>
    <w:rsid w:val="001D0906"/>
    <w:rsid w:val="001D559E"/>
    <w:rsid w:val="001F1EE6"/>
    <w:rsid w:val="002012F0"/>
    <w:rsid w:val="00204D08"/>
    <w:rsid w:val="00211C72"/>
    <w:rsid w:val="00217C3E"/>
    <w:rsid w:val="00221714"/>
    <w:rsid w:val="002234B8"/>
    <w:rsid w:val="002405A7"/>
    <w:rsid w:val="00245966"/>
    <w:rsid w:val="002554AF"/>
    <w:rsid w:val="0025599D"/>
    <w:rsid w:val="002622DC"/>
    <w:rsid w:val="00262C92"/>
    <w:rsid w:val="00263684"/>
    <w:rsid w:val="00275FE4"/>
    <w:rsid w:val="002A3CFB"/>
    <w:rsid w:val="002B7489"/>
    <w:rsid w:val="002D3022"/>
    <w:rsid w:val="002D32C7"/>
    <w:rsid w:val="002D72EE"/>
    <w:rsid w:val="002E2C7D"/>
    <w:rsid w:val="002E34E3"/>
    <w:rsid w:val="002F33B5"/>
    <w:rsid w:val="00303BE4"/>
    <w:rsid w:val="003217E8"/>
    <w:rsid w:val="00324D18"/>
    <w:rsid w:val="003269DE"/>
    <w:rsid w:val="003414E3"/>
    <w:rsid w:val="00347FEC"/>
    <w:rsid w:val="00352A14"/>
    <w:rsid w:val="0038139C"/>
    <w:rsid w:val="00391556"/>
    <w:rsid w:val="003A5862"/>
    <w:rsid w:val="003B4DFB"/>
    <w:rsid w:val="003B7A86"/>
    <w:rsid w:val="003C3A15"/>
    <w:rsid w:val="003C5029"/>
    <w:rsid w:val="003C5041"/>
    <w:rsid w:val="003D169C"/>
    <w:rsid w:val="003D27BC"/>
    <w:rsid w:val="003F522C"/>
    <w:rsid w:val="003F6464"/>
    <w:rsid w:val="0041262C"/>
    <w:rsid w:val="00420784"/>
    <w:rsid w:val="00446242"/>
    <w:rsid w:val="00476D46"/>
    <w:rsid w:val="00477AEA"/>
    <w:rsid w:val="004806E4"/>
    <w:rsid w:val="00482641"/>
    <w:rsid w:val="00495CE5"/>
    <w:rsid w:val="00497B2B"/>
    <w:rsid w:val="004A122B"/>
    <w:rsid w:val="004A1671"/>
    <w:rsid w:val="004A4AD1"/>
    <w:rsid w:val="004C2BE6"/>
    <w:rsid w:val="004E4E69"/>
    <w:rsid w:val="00510165"/>
    <w:rsid w:val="00527D25"/>
    <w:rsid w:val="00532015"/>
    <w:rsid w:val="0053353E"/>
    <w:rsid w:val="005363C5"/>
    <w:rsid w:val="0053728E"/>
    <w:rsid w:val="00540904"/>
    <w:rsid w:val="00544A13"/>
    <w:rsid w:val="005579DE"/>
    <w:rsid w:val="00562B6E"/>
    <w:rsid w:val="00570E7C"/>
    <w:rsid w:val="005774CD"/>
    <w:rsid w:val="00582ABC"/>
    <w:rsid w:val="0058342C"/>
    <w:rsid w:val="00585FC9"/>
    <w:rsid w:val="00591BE1"/>
    <w:rsid w:val="005920BF"/>
    <w:rsid w:val="005A0D06"/>
    <w:rsid w:val="005E48EE"/>
    <w:rsid w:val="005F06B8"/>
    <w:rsid w:val="005F6DB3"/>
    <w:rsid w:val="005F6F87"/>
    <w:rsid w:val="005F7D03"/>
    <w:rsid w:val="00601350"/>
    <w:rsid w:val="006048F2"/>
    <w:rsid w:val="00615D13"/>
    <w:rsid w:val="00626112"/>
    <w:rsid w:val="006322CF"/>
    <w:rsid w:val="0063518F"/>
    <w:rsid w:val="00643C63"/>
    <w:rsid w:val="00657730"/>
    <w:rsid w:val="00694AEB"/>
    <w:rsid w:val="006A2C07"/>
    <w:rsid w:val="006B0571"/>
    <w:rsid w:val="006B0C54"/>
    <w:rsid w:val="006B2929"/>
    <w:rsid w:val="006B5E7D"/>
    <w:rsid w:val="006D2887"/>
    <w:rsid w:val="006D442C"/>
    <w:rsid w:val="006D7C70"/>
    <w:rsid w:val="006E03DB"/>
    <w:rsid w:val="006E1C40"/>
    <w:rsid w:val="006E1C84"/>
    <w:rsid w:val="006F49E7"/>
    <w:rsid w:val="00701E98"/>
    <w:rsid w:val="007306F1"/>
    <w:rsid w:val="0073772B"/>
    <w:rsid w:val="00742B4F"/>
    <w:rsid w:val="00765EFD"/>
    <w:rsid w:val="0076646E"/>
    <w:rsid w:val="00771B03"/>
    <w:rsid w:val="0079014D"/>
    <w:rsid w:val="007A0BFA"/>
    <w:rsid w:val="007A2C7D"/>
    <w:rsid w:val="007A78C9"/>
    <w:rsid w:val="007B3BD8"/>
    <w:rsid w:val="007B4603"/>
    <w:rsid w:val="007B49AA"/>
    <w:rsid w:val="007C130A"/>
    <w:rsid w:val="007C7080"/>
    <w:rsid w:val="007D4F93"/>
    <w:rsid w:val="007F5D26"/>
    <w:rsid w:val="00825748"/>
    <w:rsid w:val="00832A01"/>
    <w:rsid w:val="0083511A"/>
    <w:rsid w:val="008413EB"/>
    <w:rsid w:val="00851FC8"/>
    <w:rsid w:val="00870686"/>
    <w:rsid w:val="00870DD0"/>
    <w:rsid w:val="00872996"/>
    <w:rsid w:val="0087429B"/>
    <w:rsid w:val="008C306B"/>
    <w:rsid w:val="008C60A0"/>
    <w:rsid w:val="008C770D"/>
    <w:rsid w:val="008D2157"/>
    <w:rsid w:val="008E2145"/>
    <w:rsid w:val="008F4436"/>
    <w:rsid w:val="009047BB"/>
    <w:rsid w:val="00912060"/>
    <w:rsid w:val="00924DB7"/>
    <w:rsid w:val="00936F8A"/>
    <w:rsid w:val="00937B5F"/>
    <w:rsid w:val="00954AC4"/>
    <w:rsid w:val="00955D49"/>
    <w:rsid w:val="009678C1"/>
    <w:rsid w:val="00972291"/>
    <w:rsid w:val="00986AEF"/>
    <w:rsid w:val="00987867"/>
    <w:rsid w:val="00997206"/>
    <w:rsid w:val="009A280C"/>
    <w:rsid w:val="009B033C"/>
    <w:rsid w:val="009C4C2E"/>
    <w:rsid w:val="009C64B1"/>
    <w:rsid w:val="009C738A"/>
    <w:rsid w:val="009E3610"/>
    <w:rsid w:val="009E513A"/>
    <w:rsid w:val="009F2F6E"/>
    <w:rsid w:val="009F3560"/>
    <w:rsid w:val="009F3EAD"/>
    <w:rsid w:val="00A02FE9"/>
    <w:rsid w:val="00A1509B"/>
    <w:rsid w:val="00A178C1"/>
    <w:rsid w:val="00A25B41"/>
    <w:rsid w:val="00A30A70"/>
    <w:rsid w:val="00A439A7"/>
    <w:rsid w:val="00A57DAD"/>
    <w:rsid w:val="00A60509"/>
    <w:rsid w:val="00A66309"/>
    <w:rsid w:val="00A676BA"/>
    <w:rsid w:val="00A85AF5"/>
    <w:rsid w:val="00A90148"/>
    <w:rsid w:val="00A903DC"/>
    <w:rsid w:val="00A96282"/>
    <w:rsid w:val="00AA0284"/>
    <w:rsid w:val="00AA2901"/>
    <w:rsid w:val="00AA4952"/>
    <w:rsid w:val="00AB5BF7"/>
    <w:rsid w:val="00AD27BD"/>
    <w:rsid w:val="00B03436"/>
    <w:rsid w:val="00B26BE3"/>
    <w:rsid w:val="00B356B9"/>
    <w:rsid w:val="00B41309"/>
    <w:rsid w:val="00B50C30"/>
    <w:rsid w:val="00B537AA"/>
    <w:rsid w:val="00B669A4"/>
    <w:rsid w:val="00B77BE0"/>
    <w:rsid w:val="00BA0A76"/>
    <w:rsid w:val="00BA2DEC"/>
    <w:rsid w:val="00BB0B27"/>
    <w:rsid w:val="00BC35F6"/>
    <w:rsid w:val="00BE1E16"/>
    <w:rsid w:val="00BF0B22"/>
    <w:rsid w:val="00BF0F84"/>
    <w:rsid w:val="00BF28AF"/>
    <w:rsid w:val="00C103B1"/>
    <w:rsid w:val="00C1649F"/>
    <w:rsid w:val="00C27B9C"/>
    <w:rsid w:val="00C30256"/>
    <w:rsid w:val="00C33D93"/>
    <w:rsid w:val="00C55B39"/>
    <w:rsid w:val="00C67372"/>
    <w:rsid w:val="00C72135"/>
    <w:rsid w:val="00C85085"/>
    <w:rsid w:val="00C914C8"/>
    <w:rsid w:val="00CA00EE"/>
    <w:rsid w:val="00CA493D"/>
    <w:rsid w:val="00CA4FDB"/>
    <w:rsid w:val="00CB3D94"/>
    <w:rsid w:val="00CC639D"/>
    <w:rsid w:val="00CD61BE"/>
    <w:rsid w:val="00CD6973"/>
    <w:rsid w:val="00CF2487"/>
    <w:rsid w:val="00D036D8"/>
    <w:rsid w:val="00D35A91"/>
    <w:rsid w:val="00D47394"/>
    <w:rsid w:val="00D56BA5"/>
    <w:rsid w:val="00D90505"/>
    <w:rsid w:val="00D91277"/>
    <w:rsid w:val="00D962E0"/>
    <w:rsid w:val="00DB38A0"/>
    <w:rsid w:val="00DC3F02"/>
    <w:rsid w:val="00DD214C"/>
    <w:rsid w:val="00DD2BB0"/>
    <w:rsid w:val="00DD7EC9"/>
    <w:rsid w:val="00DE2BD4"/>
    <w:rsid w:val="00DE5308"/>
    <w:rsid w:val="00DF199F"/>
    <w:rsid w:val="00DF1AB7"/>
    <w:rsid w:val="00E13126"/>
    <w:rsid w:val="00E143D4"/>
    <w:rsid w:val="00E35753"/>
    <w:rsid w:val="00E359A7"/>
    <w:rsid w:val="00E6373A"/>
    <w:rsid w:val="00E762C9"/>
    <w:rsid w:val="00E81FE0"/>
    <w:rsid w:val="00E836CE"/>
    <w:rsid w:val="00EB2C04"/>
    <w:rsid w:val="00EB3FE4"/>
    <w:rsid w:val="00EB5FC3"/>
    <w:rsid w:val="00EB74F9"/>
    <w:rsid w:val="00EC2FD6"/>
    <w:rsid w:val="00EC3767"/>
    <w:rsid w:val="00EF5AD7"/>
    <w:rsid w:val="00F00861"/>
    <w:rsid w:val="00F116E4"/>
    <w:rsid w:val="00F12E6B"/>
    <w:rsid w:val="00F3323E"/>
    <w:rsid w:val="00F63C0E"/>
    <w:rsid w:val="00F8325A"/>
    <w:rsid w:val="00F90C5C"/>
    <w:rsid w:val="00F97A35"/>
    <w:rsid w:val="00FB00F3"/>
    <w:rsid w:val="00FB0DCB"/>
    <w:rsid w:val="00FB2307"/>
    <w:rsid w:val="00FB7905"/>
    <w:rsid w:val="00FB7AD0"/>
    <w:rsid w:val="00FC5507"/>
    <w:rsid w:val="00FD0910"/>
    <w:rsid w:val="00FD34A6"/>
    <w:rsid w:val="00FE1CA6"/>
    <w:rsid w:val="00FE4AE9"/>
    <w:rsid w:val="00FE5C48"/>
    <w:rsid w:val="00FE5C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112C8D"/>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predefinitoparagrafo"/>
    <w:link w:val="Intestazione"/>
    <w:uiPriority w:val="99"/>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paragraph" w:styleId="Sottotitolo">
    <w:name w:val="Subtitle"/>
    <w:basedOn w:val="Normale"/>
    <w:link w:val="SottotitoloCarattere"/>
    <w:qFormat/>
    <w:locked/>
    <w:rsid w:val="00B03436"/>
    <w:pPr>
      <w:jc w:val="center"/>
    </w:pPr>
    <w:rPr>
      <w:b/>
      <w:sz w:val="20"/>
      <w:szCs w:val="20"/>
    </w:rPr>
  </w:style>
  <w:style w:type="character" w:customStyle="1" w:styleId="SottotitoloCarattere">
    <w:name w:val="Sottotitolo Carattere"/>
    <w:basedOn w:val="Carpredefinitoparagrafo"/>
    <w:link w:val="Sottotitolo"/>
    <w:rsid w:val="00B03436"/>
    <w:rPr>
      <w:rFonts w:ascii="Times New Roman" w:eastAsia="Times New Roman" w:hAnsi="Times New Roman"/>
      <w:b/>
    </w:rPr>
  </w:style>
</w:styles>
</file>

<file path=word/webSettings.xml><?xml version="1.0" encoding="utf-8"?>
<w:webSettings xmlns:r="http://schemas.openxmlformats.org/officeDocument/2006/relationships" xmlns:w="http://schemas.openxmlformats.org/wordprocessingml/2006/main">
  <w:divs>
    <w:div w:id="224339962">
      <w:bodyDiv w:val="1"/>
      <w:marLeft w:val="0"/>
      <w:marRight w:val="0"/>
      <w:marTop w:val="0"/>
      <w:marBottom w:val="0"/>
      <w:divBdr>
        <w:top w:val="none" w:sz="0" w:space="0" w:color="auto"/>
        <w:left w:val="none" w:sz="0" w:space="0" w:color="auto"/>
        <w:bottom w:val="none" w:sz="0" w:space="0" w:color="auto"/>
        <w:right w:val="none" w:sz="0" w:space="0" w:color="auto"/>
      </w:divBdr>
    </w:div>
    <w:div w:id="12129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AA00-3335-4A6B-88F8-FE24D02F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490</Words>
  <Characters>2793</Characters>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2013-04-10T13:18:00Z</cp:lastPrinted>
  <dcterms:created xsi:type="dcterms:W3CDTF">2017-09-28T09:32:00Z</dcterms:created>
  <dcterms:modified xsi:type="dcterms:W3CDTF">2019-06-11T17:09:00Z</dcterms:modified>
</cp:coreProperties>
</file>